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Тема: «Чрезвычайные ситуации и безопасность человека»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 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дать понятие о чрезвычайной ситуации, развивать навыки действий при возникновении ЧС; способствовать формированию серьезного отношения к собственной жизни и к безопасности других людей; побуждать к соблюдению необходимых правил безопасности дома, на улице, на транспорте; развивать уверенность в себе, желание прийти ни помощь людям.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Наглядность: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 эвакуации; плакаты с изображениями ЧС; мультфильм «Правила безопасности поведения в быту»</w:t>
      </w:r>
    </w:p>
    <w:p w:rsidR="00DA4D9A" w:rsidRPr="00DA4D9A" w:rsidRDefault="00DA4D9A" w:rsidP="00DA4D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Ход занятия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Организационный момент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Сообщение темы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что такое ГРАЖДАНСКАЯ ОБОРОНА?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Гражданская оборона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DA4D9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 это система мероприятий по подго</w:t>
      </w:r>
      <w:r w:rsidRPr="00DA4D9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softHyphen/>
        <w:t>товке к защите населения от опасностей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какие бывают опасности, вы сегодня узнаете на классном часе.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895600"/>
            <wp:effectExtent l="19050" t="0" r="9525" b="0"/>
            <wp:wrapSquare wrapText="bothSides"/>
            <wp:docPr id="2" name="Рисунок 2" descr="hello_html_5b75b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b75ba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«Информационный блок»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Каждое утро человек выходит 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тремальный - значит трудный, сложный. Экстремальные ситуации - значит сложные, трудные, неприятные ситуации, в которых </w:t>
      </w:r>
      <w:proofErr w:type="spell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можетоказаться</w:t>
      </w:r>
      <w:proofErr w:type="spellEnd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человек.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же выживать в этом мире, как быстро и правильно принимать решения, куда обращаться за помощью?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(Показывает на доску, где записаны телефоны служб.)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сейчас появилась еще одна организация, которая всегда придет на помощь. Это Служба спасения! Служба спасения - это организация, которая всегда готова бесплатно прийти на помощь любому человеку. В Службе спасения работают смелые, благородные, сильные люди - спасатели.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впервые минуты после происшествия каждый человек может сам стать для себя службой спасения.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если он сможет спасти себя, он сможет оказать помощь и дру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гим людям. А значит, сможет стать спасателем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Опасности - это чрезвычайные ситуации.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чрезвычайная ситуация?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От чего возникает чрезвычайная ситуация?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Вы должны знать не только причины возникновения чрезвычайной ситуации, но и правила действий в таких ситуациях.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Понятийный аппарат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Бедствие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большое несчастье.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Безопасность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положение, при котором не угрожает опасность кому-нибудь.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Опасность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угроза чего-нибудь опасного (вред, несчастье).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Спасение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избавление от опасности, несчастья.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Стихия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явление природы, обнаруживающееся, как ничем не сдерживаемая сила.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Чрезвычайная ситуация -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обстановка на определенной территории, возникшая в результате аварии, стихийного бедствия или катастрофы, которые повлекли или могут повлечь гибель людей.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86175" cy="2667000"/>
            <wp:effectExtent l="19050" t="0" r="9525" b="0"/>
            <wp:wrapSquare wrapText="bothSides"/>
            <wp:docPr id="3" name="Рисунок 3" descr="hello_html_m2c8a2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c8a2d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Блок «Это должен</w:t>
      </w:r>
      <w:proofErr w:type="gramStart"/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</w:t>
      </w:r>
      <w:proofErr w:type="gramEnd"/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нать каждый!»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условиях большой скученности жилых зданий (микрорайоны) особую опасность представляют 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пожары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Участившиеся за последнее время 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взрывы газа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из-за нарушения правил его использования приводит не только к возникновению пожара, разрушению зданий, но нередко и к человеческим жертвам. Поэтому каждый должен хорошо знать не только причины возникновения пожара, но и правила действий при пожаре.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Просмотр мультфильма « Правила безопасности поведения в быту»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Какие правила безопасности вы запомнили?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Зачем нужно соблюдать правила безопасности?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Существует ряд 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экстремальных ситуаций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угрожающих безопасности человека. Например, при большом скоплении людей при возникновении чрезвычайной ситуации, нередко люди, впадая в панику из-за неправильных действий, гибнут или получают увечья.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Стихийные бедствия: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пожары,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землетрясения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800100"/>
            <wp:effectExtent l="19050" t="0" r="0" b="0"/>
            <wp:wrapSquare wrapText="bothSides"/>
            <wp:docPr id="4" name="Рисунок 4" descr="hello_html_m7fc09a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fc09a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 Блок «Азбука безопасности»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Отгадай загадку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Спят смирно дочки в коробке – домике,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 сонь, у </w:t>
      </w:r>
      <w:proofErr w:type="spell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тихонь</w:t>
      </w:r>
      <w:proofErr w:type="spellEnd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голове огонь.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(Спички)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990600"/>
            <wp:effectExtent l="19050" t="0" r="0" b="0"/>
            <wp:wrapSquare wrapText="bothSides"/>
            <wp:docPr id="5" name="Рисунок 5" descr="hello_html_7b71e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b71e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привале нам помог: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Суп варил, картошку пек.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похода он хорош,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 с собой не понесешь.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(Костер)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085850"/>
            <wp:effectExtent l="19050" t="0" r="0" b="0"/>
            <wp:wrapSquare wrapText="bothSides"/>
            <wp:docPr id="6" name="Рисунок 6" descr="hello_html_m3c908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c908d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 просят, его ждут,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придет – прятаться начнут.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(Дождь)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степи удалили шашкой,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конец за горами сверкнул.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(Молния)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Красный теленок черную корову лижет.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(Огонь, котел)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поле и лесок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одает он голосок,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 бежит по проводам,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Скажешь здесь, а слышно – там.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(Телефон)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деревне прошел – ничего не оставил.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(Огонь)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Блок «Инструктаж по технике безопасности»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решили организовать в на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шем классе Службу спасения. В нее должны войти самые опытные и умелые спасатели.</w:t>
      </w:r>
    </w:p>
    <w:p w:rsidR="00DA4D9A" w:rsidRPr="00DA4D9A" w:rsidRDefault="00DA4D9A" w:rsidP="00DA4D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Экстремальные ситуации, которые подстерега</w:t>
      </w: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softHyphen/>
        <w:t>ют нас дома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Вы находитесь на улице. Родители на работе. Внезапно вы чувствуете резкий запах дыма и видите возгорание дома.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Ответы: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Позвонить по телефону 101, вызвать пожарных.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Позвать на помощь взрослых.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«Хитрые» вопросы: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ли пытаться самому тушить.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Декабрьский вечер. Вы пришли из школы домой и с порога почувствовали сильный запах газа. Родителей дома нет. Ваши дей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softHyphen/>
        <w:t>ствия.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Ответы: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зажигать спичек, свечей, зажигалок.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Выключить газовые конфорки.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Немедленно перекрыть газ.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Выключить электроприборы.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Открыть форточки.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газ продолжает поступать, звонить от соседей в 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газовую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службу по телефону 104.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«Хитрые» вопросы: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самому пытаться ремонтировать газовую плиту: вы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кручивать конфорки,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горелки и т. п.?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(Нельзя.)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проверить утечку газа, поднося спичку к конфорке?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(Нельзя, может прогреметь взрыв.)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ли пить какие-нибудь лекарства от отравления газом'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(Нет, только по назначению врача.)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Экстремальные ситуации на улице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Во время отдыха на природе вас застала гроза. Ваши дей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softHyphen/>
        <w:t>ствия.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Отойти подальше от высоких предметов (отдельно стоящих деревьев, вышек, опор).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Находясь на возвышении (холм, сопка, скала), спуститься вниз.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укрываться в камнях и скалах.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Постараться разместиться на сухом месте (колода, пень) и убрать ноги с земли.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Отойти подальше от воды (река, озеро, пруд).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«Хитрые» вопросы: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спрятаться от молнии под деревом?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укрыться в машине?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(Да, 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металлический корпус защитит вас.)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бегать, двигаться во время грозы?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Во время прогулки по улице на вас напала собака. У вас в ру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softHyphen/>
        <w:t>ках клюшка и сумка с коньками. Ваши действия.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Ответы: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Развернуться к собаке боком и громко отдать несколько команд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(«фу!», «Нельзя!», «Сидеть!», «Лежать!»).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делая резких движений, позвать хозяина (если он находится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недалеко).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рядом никого нет, медленно уходить от собаки, не ускоряя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движение.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Нельзя кричать, махать руками, бросать палки и камни, смот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реть собаке в глаза.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собака готовится к прыжку (приседает), надо прижать под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бородок к груди и выставить вперед локти.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укуса необходимо обратиться в </w:t>
      </w:r>
      <w:proofErr w:type="spell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травмпункт</w:t>
      </w:r>
      <w:proofErr w:type="spellEnd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«Хитрые» вопросы: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замахнуться клюшкой и отогнать собаку?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убежать от собаки?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закричать на собаку, отгоняя ее клюшкой, бросить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нее сумкой? 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(Нет.)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Конкурс «Пешеходы»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Выбрать правильный ответ, поднять карточку с номером ответа.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1. Какая часть улицы предназначена для пешехо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дов?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Мостовая.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Тротуар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Велосипедная дорожка.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2. Где должны ходить пешеходы при отсутствии тротуара?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правой стороне обочины.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правому краю дороги.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левой обочине, навстречу движению транспорта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3. Как пешеход должен ходить по тротуару?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Придерживаясь левой стороны.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Придерживаясь правой стороны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Придерживаясь середины.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4.Как должны поступать пешеходы, если во время перехода перекрестка зеленый сигнал све</w:t>
      </w: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 xml:space="preserve">тофора изменился </w:t>
      </w:r>
      <w:proofErr w:type="gramStart"/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желтый</w:t>
      </w:r>
      <w:proofErr w:type="gramEnd"/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а вы не успели перейти дорогу?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Быстро перебежать улицу.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Вернуться на тротуар.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Остановиться на осевой линии и дождаться зеленого сигнала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5. Автобус остановился на остановке, вы вышли из него. Как правильно переходить дорогу при выходе из транспорта?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после отправления автобуса (троллей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буса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Сзади автобуса.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Впереди автобуса.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6.Кому подчиняются пешеходы, если перекресток регулируется светофором и регулировщиком?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Сигналам светофора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Сигналам регулировщика</w:t>
      </w:r>
      <w:proofErr w:type="gramStart"/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(+)</w:t>
      </w:r>
      <w:proofErr w:type="gramEnd"/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 Подведение итога.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сегодня у нас был трудный час - час экстремальных ситуа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ций. Вы очень хорошо отвечали. А ещё сегодня вы узнали много нового из нашей беседы. Понравился ли вам наш сего</w:t>
      </w: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дняшний классный час? Какие моменты вызвали у вас положительные чувства, какие не понравились?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1.От чего может возникнуть чрезвычайная ситуация?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2.Что нужно делать при чрезвычайной ситуации?</w:t>
      </w:r>
    </w:p>
    <w:p w:rsidR="00DA4D9A" w:rsidRPr="00DA4D9A" w:rsidRDefault="00DA4D9A" w:rsidP="00DA4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4D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Что поможет обезопасить жизнь ребёнка и взрослого?</w:t>
      </w:r>
    </w:p>
    <w:p w:rsidR="00AD5611" w:rsidRDefault="00DA4D9A" w:rsidP="00DA4D9A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00875" cy="5038725"/>
            <wp:effectExtent l="19050" t="0" r="9525" b="0"/>
            <wp:wrapSquare wrapText="bothSides"/>
            <wp:docPr id="7" name="Рисунок 7" descr="hello_html_45999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59992d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611" w:rsidSect="00AD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820"/>
    <w:multiLevelType w:val="multilevel"/>
    <w:tmpl w:val="C01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2042"/>
    <w:multiLevelType w:val="multilevel"/>
    <w:tmpl w:val="12C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F1322"/>
    <w:multiLevelType w:val="multilevel"/>
    <w:tmpl w:val="596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4D9A"/>
    <w:rsid w:val="0084262B"/>
    <w:rsid w:val="00AD5611"/>
    <w:rsid w:val="00DA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2018-10-03T06:55:00Z</dcterms:created>
  <dcterms:modified xsi:type="dcterms:W3CDTF">2018-10-03T06:56:00Z</dcterms:modified>
</cp:coreProperties>
</file>