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23F8" w:rsidRPr="008123F8" w:rsidTr="008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23F8" w:rsidRPr="008123F8" w:rsidRDefault="008123F8" w:rsidP="008123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3F8" w:rsidRPr="008123F8" w:rsidTr="008123F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123F8" w:rsidRPr="008123F8" w:rsidRDefault="008123F8" w:rsidP="00812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006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781050" cy="1162050"/>
                  <wp:effectExtent l="19050" t="0" r="0" b="0"/>
                  <wp:wrapSquare wrapText="bothSides"/>
                  <wp:docPr id="1" name="Рисунок 1" descr="http://www.yarregion.ru/_layouts/images/UmSoft.YR/logoprin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rregion.ru/_layouts/images/UmSoft.YR/logoprin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23F8" w:rsidRPr="008123F8" w:rsidRDefault="008123F8" w:rsidP="00812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B10069"/>
                <w:sz w:val="24"/>
                <w:szCs w:val="24"/>
                <w:lang w:eastAsia="ru-RU"/>
              </w:rPr>
            </w:pPr>
            <w:r w:rsidRPr="00812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812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"http://www.yarregion.ru/depts/uppr/default.aspx" </w:instrText>
            </w:r>
            <w:r w:rsidRPr="00812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8123F8">
              <w:rPr>
                <w:rFonts w:ascii="Arial" w:eastAsia="Times New Roman" w:hAnsi="Arial" w:cs="Arial"/>
                <w:color w:val="000000"/>
                <w:kern w:val="36"/>
                <w:sz w:val="38"/>
                <w:szCs w:val="38"/>
                <w:lang w:eastAsia="ru-RU"/>
              </w:rPr>
              <w:t>Уполномоченный по правам ребенка в Ярославской области</w:t>
            </w:r>
          </w:p>
          <w:p w:rsidR="008123F8" w:rsidRPr="008123F8" w:rsidRDefault="008123F8" w:rsidP="00812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123F8" w:rsidRPr="008123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23F8" w:rsidRPr="008123F8" w:rsidRDefault="008123F8" w:rsidP="008123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3F8" w:rsidRPr="008123F8" w:rsidTr="008123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9337"/>
              <w:gridCol w:w="6"/>
            </w:tblGrid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3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23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pict>
                      <v:rect id="_x0000_i1025" style="width:0;height:.75pt" o:hralign="center" o:hrstd="t" o:hrnoshade="t" o:hr="t" fillcolor="black" stroked="f"/>
                    </w:pict>
                  </w:r>
                </w:p>
              </w:tc>
            </w:tr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7"/>
                  </w:tblGrid>
                  <w:tr w:rsidR="008123F8" w:rsidRPr="008123F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3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71"/>
                          <w:gridCol w:w="36"/>
                        </w:tblGrid>
                        <w:tr w:rsidR="008123F8" w:rsidRPr="008123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123F8" w:rsidRPr="008123F8" w:rsidRDefault="008123F8" w:rsidP="00812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mainContent"/>
                              <w:bookmarkEnd w:id="0"/>
                            </w:p>
                          </w:tc>
                        </w:tr>
                        <w:tr w:rsidR="008123F8" w:rsidRPr="008123F8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41"/>
                              </w:tblGrid>
                              <w:tr w:rsidR="008123F8" w:rsidRPr="008123F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41"/>
                                    </w:tblGrid>
                                    <w:tr w:rsidR="008123F8" w:rsidRPr="008123F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27.03.2017 |</w:t>
                                          </w:r>
                                          <w:r w:rsidRPr="008123F8"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8123F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949494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17:00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Ключевые слова: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Новое в перевозке детей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Cambria Math" w:eastAsia="Times New Roman" w:hAnsi="Cambria Math" w:cs="Cambria Math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​</w:t>
                                          </w: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апреля 2017 года вступает в силу Порядок подачи уведомления об организованной перевозке группы детей автобусами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ind w:firstLine="709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ind w:firstLine="709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Данный порядок предусматривает, что уведомление об организованной перевозке детей автобусами подается в районные подразделения Госавтоинспекции по месту начала организованной перевозки детей лично либо в электронной форме руководителем организации или должностным лицом, ответственным за обеспечение безопасности дорожного движения. В случае организованной перевозки группы детей по договору фрахтования – фрахтователем или фрахтовщиком (по взаимной договоренности), не менее чем за 2 дня до начала поездки.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ind w:firstLine="709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           На заседаниях совещательных органов при Уполномоченном по правам ребенка в Ярославской области уже рассматривался данный вопрос в начале года.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 Вопросы безопасности детей на дорогах Ярославской области являются приоритетными, и неоднократно рассматривались на заседаниях Общественного совета и Детского общественного совета, и Порядок подачи уведомления об организованной перевозке группы детей автобусами является важным и своевременным документом, – пояснил Михаил </w:t>
                                          </w:r>
                                          <w:proofErr w:type="spellStart"/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Крупин</w:t>
                                          </w:r>
                                          <w:proofErr w:type="spellEnd"/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 Практика организованной перевозки детей за последнее время свидетельствует о наличии проблем в этой области. Безусловно, данный документ направлен на   совершенствование законодательства в сфере перевозок несовершеннолетних. Необходимо сейчас вести разъяснительную работу в учебных организациях и среди родителей, которые очень внимательно должны отнестись к процедуре подачи уведомления об организованной перевозке группы детей автобусами, - отметила Оксана </w:t>
                                          </w:r>
                                          <w:proofErr w:type="spellStart"/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Старожильцева</w:t>
                                          </w:r>
                                          <w:proofErr w:type="spellEnd"/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8123F8" w:rsidRPr="008123F8" w:rsidRDefault="008123F8" w:rsidP="008123F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8123F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8123F8">
                                            <w:rPr>
                                              <w:rFonts w:ascii="Cambria Math" w:eastAsia="Times New Roman" w:hAnsi="Cambria Math" w:cs="Cambria Math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23F8" w:rsidRPr="008123F8" w:rsidRDefault="008123F8" w:rsidP="00812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23F8" w:rsidRPr="008123F8" w:rsidRDefault="008123F8" w:rsidP="00812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123F8" w:rsidRPr="008123F8" w:rsidRDefault="008123F8" w:rsidP="00812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23F8" w:rsidRPr="008123F8" w:rsidRDefault="008123F8" w:rsidP="00812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3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23F8" w:rsidRPr="008123F8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0" w:type="dxa"/>
                    <w:left w:w="33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2199"/>
                  </w:tblGrid>
                  <w:tr w:rsidR="008123F8" w:rsidRPr="008123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23F8" w:rsidRPr="008123F8" w:rsidRDefault="008123F8" w:rsidP="00812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23F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Официальный портал органов государственной власти Ярославской области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23F8" w:rsidRPr="008123F8" w:rsidRDefault="008123F8" w:rsidP="008123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Pr="008123F8">
                            <w:rPr>
                              <w:rFonts w:ascii="Times New Roman" w:eastAsia="Times New Roman" w:hAnsi="Times New Roman" w:cs="Times New Roman"/>
                              <w:color w:val="B10069"/>
                              <w:sz w:val="18"/>
                              <w:u w:val="single"/>
                              <w:lang w:eastAsia="ru-RU"/>
                            </w:rPr>
                            <w:t>http://www.yarregion.ru</w:t>
                          </w:r>
                        </w:hyperlink>
                      </w:p>
                    </w:tc>
                  </w:tr>
                </w:tbl>
                <w:p w:rsidR="008123F8" w:rsidRPr="008123F8" w:rsidRDefault="008123F8" w:rsidP="0081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23F8" w:rsidRPr="008123F8" w:rsidRDefault="008123F8" w:rsidP="008123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A57C1" w:rsidRDefault="009A57C1"/>
    <w:sectPr w:rsidR="009A57C1" w:rsidSect="009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F8"/>
    <w:rsid w:val="008123F8"/>
    <w:rsid w:val="009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C1"/>
  </w:style>
  <w:style w:type="paragraph" w:styleId="1">
    <w:name w:val="heading 1"/>
    <w:basedOn w:val="a"/>
    <w:link w:val="10"/>
    <w:uiPriority w:val="9"/>
    <w:qFormat/>
    <w:rsid w:val="00812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2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3F8"/>
  </w:style>
  <w:style w:type="character" w:customStyle="1" w:styleId="labelstyle">
    <w:name w:val="labelstyle"/>
    <w:basedOn w:val="a0"/>
    <w:rsid w:val="008123F8"/>
  </w:style>
  <w:style w:type="paragraph" w:styleId="a5">
    <w:name w:val="Balloon Text"/>
    <w:basedOn w:val="a"/>
    <w:link w:val="a6"/>
    <w:uiPriority w:val="99"/>
    <w:semiHidden/>
    <w:unhideWhenUsed/>
    <w:rsid w:val="008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0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region.ru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yarregion.ru/depts/upp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2017-05-08T20:59:00Z</dcterms:created>
  <dcterms:modified xsi:type="dcterms:W3CDTF">2017-05-08T21:02:00Z</dcterms:modified>
</cp:coreProperties>
</file>