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0A" w:rsidRDefault="00CC6AD1">
      <w:pPr>
        <w:pStyle w:val="10"/>
        <w:keepNext/>
        <w:keepLines/>
        <w:shd w:val="clear" w:color="auto" w:fill="auto"/>
        <w:ind w:left="140"/>
      </w:pPr>
      <w:bookmarkStart w:id="0" w:name="bookmark0"/>
      <w:r>
        <w:t>Министерство Российской Федерации по делам гражданской обороны,</w:t>
      </w:r>
      <w:r>
        <w:br/>
        <w:t>чрезвычайным ситуациям и ликвидации последствий стихийных бедствий</w:t>
      </w:r>
      <w:r>
        <w:br/>
        <w:t>Главное управление МЧС России по Ярославской области</w:t>
      </w:r>
      <w:bookmarkEnd w:id="0"/>
    </w:p>
    <w:p w:rsidR="0099360A" w:rsidRDefault="00CC6AD1">
      <w:pPr>
        <w:pStyle w:val="10"/>
        <w:keepNext/>
        <w:keepLines/>
        <w:shd w:val="clear" w:color="auto" w:fill="auto"/>
        <w:ind w:left="140"/>
      </w:pPr>
      <w:bookmarkStart w:id="1" w:name="bookmark1"/>
      <w:r>
        <w:t>Управление надзорной деятельности и профилактической работы</w:t>
      </w:r>
      <w:bookmarkEnd w:id="1"/>
    </w:p>
    <w:p w:rsidR="0099360A" w:rsidRDefault="00CC6AD1">
      <w:pPr>
        <w:pStyle w:val="30"/>
        <w:shd w:val="clear" w:color="auto" w:fill="auto"/>
        <w:spacing w:after="136" w:line="140" w:lineRule="exact"/>
        <w:ind w:left="140"/>
      </w:pPr>
      <w:r>
        <w:t xml:space="preserve">(г. Ярославль, Красная площадь, д.8, тел.: (4852) 79-08-15; </w:t>
      </w:r>
      <w:r>
        <w:rPr>
          <w:lang w:val="en-US" w:eastAsia="en-US" w:bidi="en-US"/>
        </w:rPr>
        <w:t>e</w:t>
      </w:r>
      <w:r w:rsidRPr="00461E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61EB9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und</w:t>
        </w:r>
        <w:r w:rsidRPr="00461EB9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yaroslavl</w:t>
        </w:r>
        <w:r w:rsidRPr="00461EB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461E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61EB9">
        <w:rPr>
          <w:lang w:eastAsia="en-US" w:bidi="en-US"/>
        </w:rPr>
        <w:t>)</w:t>
      </w:r>
    </w:p>
    <w:p w:rsidR="0099360A" w:rsidRDefault="00CC6AD1">
      <w:pPr>
        <w:pStyle w:val="20"/>
        <w:shd w:val="clear" w:color="auto" w:fill="auto"/>
        <w:spacing w:before="0" w:line="200" w:lineRule="exact"/>
        <w:ind w:left="1040"/>
      </w:pPr>
      <w:r>
        <w:t>Отдел надзорной деятельности и профилактической работы по г. Ярославлю</w:t>
      </w:r>
    </w:p>
    <w:p w:rsidR="0099360A" w:rsidRDefault="00CC6AD1">
      <w:pPr>
        <w:pStyle w:val="30"/>
        <w:shd w:val="clear" w:color="auto" w:fill="auto"/>
        <w:spacing w:after="413" w:line="140" w:lineRule="exact"/>
        <w:ind w:left="140"/>
      </w:pPr>
      <w:r>
        <w:t>(г. Ярославль, ул.Бабича, 12, тел.: (4852) 56-11-58</w:t>
      </w:r>
      <w:r>
        <w:t xml:space="preserve">; </w:t>
      </w:r>
      <w:r>
        <w:rPr>
          <w:lang w:val="en-US" w:eastAsia="en-US" w:bidi="en-US"/>
        </w:rPr>
        <w:t>e</w:t>
      </w:r>
      <w:r w:rsidRPr="00461E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61EB9">
        <w:rPr>
          <w:lang w:eastAsia="en-US" w:bidi="en-US"/>
        </w:rPr>
        <w:t>:</w:t>
      </w:r>
      <w:hyperlink r:id="rId7" w:history="1">
        <w:r>
          <w:rPr>
            <w:rStyle w:val="a3"/>
            <w:lang w:val="en-US" w:eastAsia="en-US" w:bidi="en-US"/>
          </w:rPr>
          <w:t>ondgorod</w:t>
        </w:r>
        <w:r w:rsidRPr="00461EB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461E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61EB9">
        <w:rPr>
          <w:lang w:eastAsia="en-US" w:bidi="en-US"/>
        </w:rPr>
        <w:t>)</w:t>
      </w:r>
    </w:p>
    <w:p w:rsidR="0099360A" w:rsidRDefault="00CC6AD1">
      <w:pPr>
        <w:pStyle w:val="10"/>
        <w:keepNext/>
        <w:keepLines/>
        <w:shd w:val="clear" w:color="auto" w:fill="auto"/>
        <w:ind w:left="140"/>
      </w:pPr>
      <w:bookmarkStart w:id="2" w:name="bookmark2"/>
      <w:r>
        <w:t xml:space="preserve">Предписание </w:t>
      </w:r>
      <w:r>
        <w:rPr>
          <w:rStyle w:val="11"/>
        </w:rPr>
        <w:t xml:space="preserve">№ </w:t>
      </w:r>
      <w:r>
        <w:rPr>
          <w:rStyle w:val="12"/>
        </w:rPr>
        <w:t>68/1/1</w:t>
      </w:r>
      <w:bookmarkEnd w:id="2"/>
    </w:p>
    <w:p w:rsidR="0099360A" w:rsidRDefault="00CC6AD1">
      <w:pPr>
        <w:pStyle w:val="20"/>
        <w:shd w:val="clear" w:color="auto" w:fill="auto"/>
        <w:spacing w:before="0" w:line="235" w:lineRule="exact"/>
        <w:ind w:left="140"/>
        <w:jc w:val="center"/>
      </w:pPr>
      <w:r>
        <w:t>об устранении нарушений обязательных требований пожарной безопасности, о проведении</w:t>
      </w:r>
      <w:r>
        <w:br/>
        <w:t>мероприятий по обеспечению пожарной безопасности на объекте(ах) защиты и по предотвращ</w:t>
      </w:r>
      <w:r>
        <w:t>ению</w:t>
      </w:r>
    </w:p>
    <w:p w:rsidR="0099360A" w:rsidRDefault="00CC6AD1">
      <w:pPr>
        <w:pStyle w:val="20"/>
        <w:shd w:val="clear" w:color="auto" w:fill="auto"/>
        <w:spacing w:before="0" w:after="208" w:line="235" w:lineRule="exact"/>
        <w:ind w:left="140"/>
        <w:jc w:val="center"/>
      </w:pPr>
      <w:r>
        <w:t>угрозы возникновения пожара</w:t>
      </w:r>
    </w:p>
    <w:p w:rsidR="0099360A" w:rsidRDefault="00CC6AD1">
      <w:pPr>
        <w:pStyle w:val="40"/>
        <w:shd w:val="clear" w:color="auto" w:fill="auto"/>
        <w:spacing w:before="0" w:line="200" w:lineRule="exact"/>
        <w:ind w:left="140"/>
      </w:pPr>
      <w:r>
        <w:rPr>
          <w:rStyle w:val="41"/>
          <w:i/>
          <w:iCs/>
        </w:rPr>
        <w:t>Муниципальному образовательному учреждению дополнительного образования Центру «Истоки»</w:t>
      </w:r>
    </w:p>
    <w:p w:rsidR="0099360A" w:rsidRDefault="00CC6AD1">
      <w:pPr>
        <w:pStyle w:val="50"/>
        <w:shd w:val="clear" w:color="auto" w:fill="auto"/>
        <w:spacing w:line="90" w:lineRule="exact"/>
        <w:ind w:left="140"/>
      </w:pPr>
      <w:r>
        <w:t>(полное наименование органа государственной власти, органа местного самоуправления, юридического лица, фамилия имя, отчество индивидуаль</w:t>
      </w:r>
      <w:r>
        <w:t>ного предпринимателя</w:t>
      </w:r>
    </w:p>
    <w:p w:rsidR="0099360A" w:rsidRDefault="00CC6AD1">
      <w:pPr>
        <w:pStyle w:val="50"/>
        <w:shd w:val="clear" w:color="auto" w:fill="auto"/>
        <w:spacing w:line="90" w:lineRule="exact"/>
        <w:ind w:left="140"/>
      </w:pPr>
      <w:r>
        <w:t>(гражданина), владельца собственности, имущества и т.п.)</w:t>
      </w:r>
    </w:p>
    <w:p w:rsidR="0099360A" w:rsidRDefault="00CC6AD1">
      <w:pPr>
        <w:pStyle w:val="20"/>
        <w:shd w:val="clear" w:color="auto" w:fill="auto"/>
        <w:spacing w:before="0" w:after="480" w:line="235" w:lineRule="exact"/>
        <w:ind w:right="280"/>
        <w:jc w:val="both"/>
      </w:pPr>
      <w:r>
        <w:t xml:space="preserve">во исполнение распоряжения заместителя главного государственного инспектора г. Ярославля по пожарному надзору Морева А.Н. № 68 от </w:t>
      </w:r>
      <w:r>
        <w:rPr>
          <w:rStyle w:val="21"/>
        </w:rPr>
        <w:t xml:space="preserve">«14» </w:t>
      </w:r>
      <w:r>
        <w:rPr>
          <w:rStyle w:val="22"/>
        </w:rPr>
        <w:t>марта</w:t>
      </w:r>
      <w:r>
        <w:t xml:space="preserve"> 20</w:t>
      </w:r>
      <w:r>
        <w:rPr>
          <w:rStyle w:val="21"/>
        </w:rPr>
        <w:t>17</w:t>
      </w:r>
      <w:r>
        <w:t xml:space="preserve"> года, ст. 6 Федерального закона от 21 декабря 1994 г. №69-ФЗ «О пожарной безопасности» в период с </w:t>
      </w:r>
      <w:r>
        <w:rPr>
          <w:rStyle w:val="21"/>
        </w:rPr>
        <w:t>10 час. 00 мин. «17» марта 2017 года по 10 час. 00 мин. «04» апреля 2017 года</w:t>
      </w:r>
      <w:r>
        <w:t xml:space="preserve"> государственным инспектором г.Ярославля по пожарному надзору Яшиной Анной Юрьев</w:t>
      </w:r>
      <w:r>
        <w:t xml:space="preserve">ной проведена внеплановая выездная проверка по соблюдению на объекте защиты </w:t>
      </w:r>
      <w:r>
        <w:rPr>
          <w:rStyle w:val="22"/>
        </w:rPr>
        <w:t>Центр «Истоки», осуществляющего деятельность по адресу: г. Ярославль, ул. Сахарова, д.15</w:t>
      </w:r>
      <w:r>
        <w:t xml:space="preserve"> обязательных требований пожарной безопасности, в присутствии </w:t>
      </w:r>
      <w:r>
        <w:rPr>
          <w:rStyle w:val="22"/>
        </w:rPr>
        <w:t>директора Милославской Н.В., з</w:t>
      </w:r>
      <w:r>
        <w:rPr>
          <w:rStyle w:val="22"/>
        </w:rPr>
        <w:t>аместителя директора по АХР Карповой М.В.</w:t>
      </w:r>
    </w:p>
    <w:p w:rsidR="0099360A" w:rsidRDefault="00CC6AD1">
      <w:pPr>
        <w:pStyle w:val="20"/>
        <w:shd w:val="clear" w:color="auto" w:fill="auto"/>
        <w:spacing w:before="0" w:line="235" w:lineRule="exact"/>
        <w:ind w:right="280" w:firstLine="300"/>
        <w:jc w:val="both"/>
      </w:pPr>
      <w:r>
        <w:t>В соответствии с Федеральным законом от 21 декабря 1994 г. № 69-ФЗ «О пожарной безопасности» необходимо устранить следующие нарушения обязательных требований пожарной безопасности, выявленные в ходе проверки: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84"/>
        <w:gridCol w:w="3048"/>
        <w:gridCol w:w="1459"/>
        <w:gridCol w:w="1464"/>
      </w:tblGrid>
      <w:tr w:rsidR="0099360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</w:pPr>
            <w:r>
              <w:rPr>
                <w:rStyle w:val="23"/>
              </w:rPr>
              <w:t>№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Вид нарушения обязательных требований пожарной безопасности, с указанием конкретного места выявленного нарушения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 xml:space="preserve">Пункт (абзац пункта) и наименование нормативного правового акта Российской Федерации и (или) нормативного документа по пожарной безопасности, </w:t>
            </w:r>
            <w:r>
              <w:rPr>
                <w:rStyle w:val="23"/>
              </w:rPr>
              <w:t>требования которого(ых) нарушены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Срок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устранения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нарушения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обязательного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ind w:left="240"/>
            </w:pPr>
            <w:r>
              <w:rPr>
                <w:rStyle w:val="23"/>
              </w:rPr>
              <w:t>требования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пожарной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безопасности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Отметка (подпись)о выполнении (указывается только выполнение)</w:t>
            </w:r>
          </w:p>
        </w:tc>
      </w:tr>
      <w:tr w:rsidR="0099360A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2MicrosoftSansSerif95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23"/>
              </w:rPr>
              <w:t xml:space="preserve">Эвакуационный выход из помещений центра (помещения общественного назначения) не </w:t>
            </w:r>
            <w:r>
              <w:rPr>
                <w:rStyle w:val="23"/>
              </w:rPr>
              <w:t>изолирован от жилой части здания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СП 54.13330.2011 «Здания жилые многоквартирные» Актуализированная редакция СНиП 31-01-2003 п.7.2.15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3"/>
              </w:rPr>
              <w:t>01.10.2018г.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60A" w:rsidRDefault="0099360A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60A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60A" w:rsidRDefault="0099360A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60A" w:rsidRDefault="0099360A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 xml:space="preserve">Федеральный закон от 22.07.2008 №123-Ф3 «Технический регламент о требованиях пожарной безопасности» ст. 4 </w:t>
            </w:r>
            <w:r>
              <w:rPr>
                <w:rStyle w:val="23"/>
              </w:rPr>
              <w:t>ч.4 (ранее действующий СНиП 2.08.01-89*</w:t>
            </w:r>
          </w:p>
          <w:p w:rsidR="0099360A" w:rsidRDefault="00CC6AD1">
            <w:pPr>
              <w:pStyle w:val="20"/>
              <w:framePr w:w="9288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«Жилые здания» п. 1.38*)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60A" w:rsidRDefault="0099360A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60A" w:rsidRDefault="0099360A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360A" w:rsidRDefault="0099360A">
      <w:pPr>
        <w:framePr w:w="9288" w:wrap="notBeside" w:vAnchor="text" w:hAnchor="text" w:xAlign="center" w:y="1"/>
        <w:rPr>
          <w:sz w:val="2"/>
          <w:szCs w:val="2"/>
        </w:rPr>
      </w:pPr>
    </w:p>
    <w:p w:rsidR="0099360A" w:rsidRDefault="0099360A">
      <w:pPr>
        <w:rPr>
          <w:sz w:val="2"/>
          <w:szCs w:val="2"/>
        </w:rPr>
      </w:pPr>
    </w:p>
    <w:p w:rsidR="0099360A" w:rsidRDefault="0099360A">
      <w:pPr>
        <w:rPr>
          <w:sz w:val="2"/>
          <w:szCs w:val="2"/>
        </w:rPr>
        <w:sectPr w:rsidR="0099360A">
          <w:footerReference w:type="default" r:id="rId8"/>
          <w:pgSz w:w="9501" w:h="13680"/>
          <w:pgMar w:top="823" w:right="109" w:bottom="50" w:left="80" w:header="0" w:footer="3" w:gutter="0"/>
          <w:cols w:space="720"/>
          <w:noEndnote/>
          <w:titlePg/>
          <w:docGrid w:linePitch="360"/>
        </w:sectPr>
      </w:pPr>
    </w:p>
    <w:p w:rsidR="0099360A" w:rsidRDefault="00CC6AD1">
      <w:pPr>
        <w:pStyle w:val="20"/>
        <w:shd w:val="clear" w:color="auto" w:fill="auto"/>
        <w:spacing w:before="0" w:line="235" w:lineRule="exact"/>
        <w:ind w:firstLine="720"/>
        <w:jc w:val="both"/>
      </w:pPr>
      <w:r>
        <w:lastRenderedPageBreak/>
        <w:t xml:space="preserve">Устранение </w:t>
      </w:r>
      <w:r>
        <w:t>указанных нарушений обязательных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</w:t>
      </w:r>
      <w:r>
        <w:t>ации обязанность по их устранению.</w:t>
      </w:r>
    </w:p>
    <w:p w:rsidR="0099360A" w:rsidRDefault="00CC6AD1">
      <w:pPr>
        <w:pStyle w:val="20"/>
        <w:shd w:val="clear" w:color="auto" w:fill="auto"/>
        <w:spacing w:before="0" w:line="235" w:lineRule="exact"/>
        <w:ind w:firstLine="720"/>
        <w:jc w:val="both"/>
      </w:pPr>
      <w:r>
        <w:t>Способ устранения нарушений обязательных требований пожарной безопасности определяется: собственниками имущества; лицами, уполномоченными владеть, пользоваться или распоряжаться имуществом, в том числе руководителями орга</w:t>
      </w:r>
      <w:r>
        <w:t>низаций исходя из условия соответствия объекта защиты требованиям пожарной безопасности, установленным ст. 6, ст. 78 Федерального закона от 22.07.2008 №123-Ф3 «Технический регламент о требованиях пожарной безопасности».</w:t>
      </w:r>
    </w:p>
    <w:p w:rsidR="0099360A" w:rsidRDefault="00CC6AD1">
      <w:pPr>
        <w:pStyle w:val="20"/>
        <w:shd w:val="clear" w:color="auto" w:fill="auto"/>
        <w:spacing w:before="0" w:line="235" w:lineRule="exact"/>
        <w:ind w:firstLine="720"/>
        <w:jc w:val="both"/>
      </w:pPr>
      <w:r>
        <w:t>При несогласии с указанными нарушени</w:t>
      </w:r>
      <w:r>
        <w:t>ями обязательных требований пожарной безопасности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</w:t>
      </w:r>
      <w:r>
        <w:t>ативных правовых актов, решений и действий (бездействия) государственных органов, должностных лиц.</w:t>
      </w:r>
    </w:p>
    <w:p w:rsidR="0099360A" w:rsidRDefault="0099360A">
      <w:pPr>
        <w:pStyle w:val="20"/>
        <w:shd w:val="clear" w:color="auto" w:fill="auto"/>
        <w:spacing w:before="0" w:after="720" w:line="235" w:lineRule="exact"/>
        <w:ind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260.9pt;margin-top:114.95pt;width:192.5pt;height:107.05pt;z-index:-125829376;mso-wrap-distance-left:5pt;mso-wrap-distance-top:5.9pt;mso-wrap-distance-right:5pt;mso-position-horizontal-relative:margin" wrapcoords="0 0 21600 0 21600 21600 0 21600 0 0">
            <v:imagedata r:id="rId9" o:title="image1"/>
            <w10:wrap type="square" anchorx="margin"/>
          </v:shape>
        </w:pict>
      </w:r>
      <w:r w:rsidR="00CC6AD1">
        <w:t>В соответствии со статьей 38 Федерального закона от 21 декабря 1994 г. № 69-ФЗ «О пожарной безопасности» ответственность за нарушение обязательных требовани</w:t>
      </w:r>
      <w:r w:rsidR="00CC6AD1">
        <w:t>й пожарной безопасности несут: собственники имущества; руководители федеральных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</w:t>
      </w:r>
      <w:r w:rsidR="00CC6AD1">
        <w:t>рганизаций; лица, в установленном порядке назначенные ответственными за обеспечение пожарной безопасности; должностные лица в пределах их компетенции. Ответственность за нарушение обязательных требований пожарной безопасности для квартир (комнат) в домах г</w:t>
      </w:r>
      <w:r w:rsidR="00CC6AD1">
        <w:t>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99360A" w:rsidRDefault="0099360A">
      <w:pPr>
        <w:pStyle w:val="40"/>
        <w:shd w:val="clear" w:color="auto" w:fill="auto"/>
        <w:tabs>
          <w:tab w:val="left" w:leader="underscore" w:pos="3730"/>
        </w:tabs>
        <w:spacing w:before="0" w:after="88" w:line="235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3.75pt;margin-top:19.4pt;width:178.8pt;height:7.95pt;z-index:-125829375;mso-wrap-distance-left:5pt;mso-wrap-distance-top:8.25pt;mso-wrap-distance-right:5pt;mso-position-horizontal-relative:margin" filled="f" stroked="f">
            <v:textbox style="mso-fit-shape-to-text:t" inset="0,0,0,0">
              <w:txbxContent>
                <w:p w:rsidR="0099360A" w:rsidRDefault="00CC6AD1">
                  <w:pPr>
                    <w:pStyle w:val="50"/>
                    <w:shd w:val="clear" w:color="auto" w:fill="auto"/>
                    <w:spacing w:line="90" w:lineRule="exact"/>
                    <w:jc w:val="left"/>
                  </w:pPr>
                  <w:r>
                    <w:rPr>
                      <w:rStyle w:val="5Exact"/>
                    </w:rPr>
                    <w:t>(должность, фамилия, инициалы государственного инспектора по пожарном</w:t>
                  </w:r>
                  <w:r>
                    <w:rPr>
                      <w:rStyle w:val="5Exact"/>
                    </w:rPr>
                    <w:t>у надзору)</w:t>
                  </w:r>
                </w:p>
              </w:txbxContent>
            </v:textbox>
            <w10:wrap type="square" anchorx="margin"/>
          </v:shape>
        </w:pict>
      </w:r>
      <w:r w:rsidR="00CC6AD1">
        <w:rPr>
          <w:rStyle w:val="41"/>
          <w:i/>
          <w:iCs/>
        </w:rPr>
        <w:t>Государственный инспектор г. Ярославля по пожарному надзору Яшина А.Ю.</w:t>
      </w:r>
      <w:r w:rsidR="00CC6AD1">
        <w:rPr>
          <w:rStyle w:val="42"/>
        </w:rPr>
        <w:tab/>
      </w:r>
    </w:p>
    <w:p w:rsidR="0099360A" w:rsidRDefault="00CC6AD1">
      <w:pPr>
        <w:pStyle w:val="40"/>
        <w:shd w:val="clear" w:color="auto" w:fill="auto"/>
        <w:spacing w:before="0" w:after="479" w:line="200" w:lineRule="exact"/>
        <w:jc w:val="left"/>
      </w:pPr>
      <w:r>
        <w:t xml:space="preserve">«04» </w:t>
      </w:r>
      <w:r>
        <w:rPr>
          <w:rStyle w:val="41"/>
          <w:i/>
          <w:iCs/>
        </w:rPr>
        <w:t>апреля</w:t>
      </w:r>
      <w:r>
        <w:rPr>
          <w:rStyle w:val="42"/>
        </w:rPr>
        <w:t xml:space="preserve"> 20 77 г.</w:t>
      </w:r>
    </w:p>
    <w:p w:rsidR="0099360A" w:rsidRDefault="0099360A">
      <w:pPr>
        <w:pStyle w:val="20"/>
        <w:shd w:val="clear" w:color="auto" w:fill="auto"/>
        <w:spacing w:before="0" w:line="200" w:lineRule="exact"/>
      </w:pPr>
      <w:r>
        <w:pict>
          <v:shape id="_x0000_s2051" type="#_x0000_t202" style="position:absolute;margin-left:.25pt;margin-top:0;width:94.1pt;height:38.9pt;z-index:-125829374;mso-wrap-distance-left:5pt;mso-wrap-distance-right:5pt;mso-wrap-distance-bottom:20pt;mso-position-horizontal-relative:margin" wrapcoords="272 0 21600 0 21600 15271 20954 16686 20954 21600 0 21600 0 16686 272 15271 272 0" filled="f" stroked="f">
            <v:textbox style="mso-fit-shape-to-text:t" inset="0,0,0,0">
              <w:txbxContent>
                <w:p w:rsidR="0099360A" w:rsidRDefault="00CC6AD1">
                  <w:pPr>
                    <w:jc w:val="center"/>
                    <w:rPr>
                      <w:sz w:val="2"/>
                      <w:szCs w:val="2"/>
                    </w:rPr>
                  </w:pPr>
                  <w:r w:rsidRPr="0099360A">
                    <w:pict>
                      <v:shape id="_x0000_i1026" type="#_x0000_t75" style="width:93.75pt;height:39.35pt">
                        <v:imagedata r:id="rId10" r:href="rId11"/>
                      </v:shape>
                    </w:pict>
                  </w:r>
                </w:p>
                <w:p w:rsidR="0099360A" w:rsidRDefault="00CC6AD1">
                  <w:pPr>
                    <w:pStyle w:val="a4"/>
                    <w:shd w:val="clear" w:color="auto" w:fill="auto"/>
                    <w:spacing w:line="200" w:lineRule="exact"/>
                  </w:pPr>
                  <w:r>
                    <w:t xml:space="preserve">«04» </w:t>
                  </w:r>
                  <w:r>
                    <w:rPr>
                      <w:rStyle w:val="Exact0"/>
                      <w:i/>
                      <w:iCs/>
                    </w:rPr>
                    <w:t>апреля</w:t>
                  </w:r>
                  <w:r>
                    <w:rPr>
                      <w:rStyle w:val="Exact1"/>
                    </w:rPr>
                    <w:t xml:space="preserve"> 20 77 г.</w:t>
                  </w:r>
                </w:p>
              </w:txbxContent>
            </v:textbox>
            <w10:wrap type="square" anchorx="margin"/>
          </v:shape>
        </w:pict>
      </w:r>
      <w:r w:rsidR="00CC6AD1">
        <w:t>Предписание для исполнения получил:</w:t>
      </w:r>
    </w:p>
    <w:p w:rsidR="0099360A" w:rsidRDefault="00CC6AD1">
      <w:pPr>
        <w:framePr w:h="547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303.9pt;height:26.8pt">
            <v:imagedata r:id="rId12" r:href="rId13"/>
          </v:shape>
        </w:pict>
      </w:r>
    </w:p>
    <w:p w:rsidR="0099360A" w:rsidRDefault="0099360A">
      <w:pPr>
        <w:rPr>
          <w:sz w:val="2"/>
          <w:szCs w:val="2"/>
        </w:rPr>
      </w:pPr>
    </w:p>
    <w:p w:rsidR="0099360A" w:rsidRDefault="0099360A">
      <w:pPr>
        <w:rPr>
          <w:sz w:val="2"/>
          <w:szCs w:val="2"/>
        </w:rPr>
      </w:pPr>
    </w:p>
    <w:sectPr w:rsidR="0099360A" w:rsidSect="0099360A">
      <w:pgSz w:w="9335" w:h="9758"/>
      <w:pgMar w:top="109" w:right="23" w:bottom="109" w:left="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D1" w:rsidRDefault="00CC6AD1" w:rsidP="0099360A">
      <w:r>
        <w:separator/>
      </w:r>
    </w:p>
  </w:endnote>
  <w:endnote w:type="continuationSeparator" w:id="1">
    <w:p w:rsidR="00CC6AD1" w:rsidRDefault="00CC6AD1" w:rsidP="0099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0A" w:rsidRDefault="0099360A">
    <w:pPr>
      <w:rPr>
        <w:sz w:val="2"/>
        <w:szCs w:val="2"/>
      </w:rPr>
    </w:pPr>
    <w:r w:rsidRPr="00993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.9pt;margin-top:478.3pt;width:155.5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360A" w:rsidRDefault="00CC6AD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* - место личной печати государственного инспектора по пожарному надзору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D1" w:rsidRDefault="00CC6AD1"/>
  </w:footnote>
  <w:footnote w:type="continuationSeparator" w:id="1">
    <w:p w:rsidR="00CC6AD1" w:rsidRDefault="00CC6A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360A"/>
    <w:rsid w:val="00461EB9"/>
    <w:rsid w:val="0099360A"/>
    <w:rsid w:val="00C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60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93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93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993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 + Не полужирный"/>
    <w:basedOn w:val="1"/>
    <w:rsid w:val="009936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+ Не полужирный;Курсив"/>
    <w:basedOn w:val="1"/>
    <w:rsid w:val="0099360A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36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9936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3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 + Курсив"/>
    <w:basedOn w:val="2"/>
    <w:rsid w:val="009936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99360A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993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99360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99360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Exact">
    <w:name w:val="Основной текст (5) Exact"/>
    <w:basedOn w:val="a0"/>
    <w:rsid w:val="00993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sid w:val="009936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9936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1">
    <w:name w:val="Подпись к картинке + Не курсив Exact"/>
    <w:basedOn w:val="Exact"/>
    <w:rsid w:val="009936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993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7">
    <w:name w:val="Колонтитул"/>
    <w:basedOn w:val="a5"/>
    <w:rsid w:val="00993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99360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99360A"/>
    <w:pPr>
      <w:shd w:val="clear" w:color="auto" w:fill="FFFFFF"/>
      <w:spacing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9360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99360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9360A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99360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4">
    <w:name w:val="Подпись к картинке"/>
    <w:basedOn w:val="a"/>
    <w:link w:val="Exact"/>
    <w:rsid w:val="00993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6">
    <w:name w:val="Колонтитул"/>
    <w:basedOn w:val="a"/>
    <w:link w:val="a5"/>
    <w:rsid w:val="00993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../../6A4B~1/AppData/Local/Temp/FineReader12.00/media/image3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gorod@mail.r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-yaroslavl@mail.ru" TargetMode="External"/><Relationship Id="rId11" Type="http://schemas.openxmlformats.org/officeDocument/2006/relationships/image" Target="../../6A4B~1/AppData/Local/Temp/FineReader12.00/media/image2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2017-05-15T08:47:00Z</dcterms:created>
  <dcterms:modified xsi:type="dcterms:W3CDTF">2017-05-15T08:47:00Z</dcterms:modified>
</cp:coreProperties>
</file>