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83" w:rsidRDefault="00EF3483" w:rsidP="00E155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F3483" w:rsidRDefault="00EF3483" w:rsidP="00E155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Отчёт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Центра «Истоки</w:t>
      </w:r>
      <w:r w:rsidRPr="00E15520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»</w:t>
      </w:r>
      <w:r w:rsidR="00800B8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за 2017- 2018</w:t>
      </w:r>
      <w:r w:rsidR="00421410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учебный</w:t>
      </w:r>
      <w:r w:rsidR="00EF3483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год.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1552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Общие сведения об учреждении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Полное название образовательного учреждения</w:t>
      </w:r>
      <w:r w:rsidRPr="00E155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образовательное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учреждение дополните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льного образования Центр  «Истоки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» (далее – Центр)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Ф.И.О. руководителя ОУ</w:t>
      </w:r>
      <w:r w:rsidRPr="00E155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Милославская Нина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Владимировна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Адрес ОУ, телефон</w:t>
      </w:r>
      <w:r w:rsidRPr="00E155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150065, г. Ярославль, ул. Сахарова 15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, телефон (4852)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75-30-73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E1552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Лицензия на осуществление об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разовательной деятельности от 18.12.2015</w:t>
      </w:r>
      <w:r w:rsidRPr="00E1552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г. Серия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76Л02 № 0000712</w:t>
      </w:r>
      <w:r w:rsidRPr="00E1552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E1552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Рег.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№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457/15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552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Направление деятельности учреждения: 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</w:t>
      </w:r>
      <w:r w:rsidRPr="00E15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образовательная</w:t>
      </w:r>
      <w:proofErr w:type="gramEnd"/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в рамках свободного времени у школьников), </w:t>
      </w:r>
      <w:proofErr w:type="spell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социо-культурное</w:t>
      </w:r>
      <w:proofErr w:type="spellEnd"/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(массово –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досуговая</w:t>
      </w:r>
      <w:proofErr w:type="spellEnd"/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деятельность), методическая деятельность, психологическое консультирование.</w:t>
      </w:r>
      <w:proofErr w:type="gramEnd"/>
    </w:p>
    <w:p w:rsidR="00E15520" w:rsidRPr="005C6FFA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</w:pPr>
      <w:r w:rsidRPr="005C6FFA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>Материально</w:t>
      </w:r>
      <w:r w:rsidRPr="005C6F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-</w:t>
      </w:r>
      <w:r w:rsidRPr="005C6FFA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>техническая база учреждения: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На праве оперативного управления используются: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- нежилое помещение, располо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женное по адресу: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Кавказская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д.29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 площадь – 240,5 кв.м. Имеется зал хореографии.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- нежилое помещение, рас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положенное по адресу: 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ахарова , д.15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– 146,3 кв.м. 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- нежилое помещение, расположенно</w:t>
      </w:r>
      <w:r w:rsidR="00D43066">
        <w:rPr>
          <w:rFonts w:ascii="Times New Roman" w:hAnsi="Times New Roman" w:cs="Times New Roman"/>
          <w:color w:val="000000"/>
          <w:sz w:val="24"/>
          <w:szCs w:val="24"/>
        </w:rPr>
        <w:t>е по адресу: ул</w:t>
      </w:r>
      <w:proofErr w:type="gramStart"/>
      <w:r w:rsidR="00D43066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D43066">
        <w:rPr>
          <w:rFonts w:ascii="Times New Roman" w:hAnsi="Times New Roman" w:cs="Times New Roman"/>
          <w:color w:val="000000"/>
          <w:sz w:val="24"/>
          <w:szCs w:val="24"/>
        </w:rPr>
        <w:t>апанина д.8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5520" w:rsidRPr="00E15520" w:rsidRDefault="00D43066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 площадь – 108,2</w:t>
      </w:r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кв.м.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Наличие автотранспорта: нет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Специализированный инвентарь: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Symbol" w:hAnsi="Symbol" w:cs="Symbol"/>
          <w:color w:val="000000"/>
          <w:sz w:val="24"/>
          <w:szCs w:val="24"/>
        </w:rPr>
        <w:t></w:t>
      </w:r>
      <w:r w:rsidRPr="00E15520">
        <w:rPr>
          <w:rFonts w:ascii="Symbol" w:hAnsi="Symbol" w:cs="Symbol"/>
          <w:color w:val="000000"/>
          <w:sz w:val="24"/>
          <w:szCs w:val="24"/>
        </w:rPr>
        <w:t>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Танцевальный класс (2</w:t>
      </w:r>
      <w:r w:rsidR="00D43066">
        <w:rPr>
          <w:rFonts w:ascii="Times New Roman" w:hAnsi="Times New Roman" w:cs="Times New Roman"/>
          <w:color w:val="000000"/>
          <w:sz w:val="24"/>
          <w:szCs w:val="24"/>
        </w:rPr>
        <w:t xml:space="preserve"> класса) – зеркальная стенка – 1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шт., хореографические станки </w:t>
      </w:r>
      <w:r w:rsidR="00D43066">
        <w:rPr>
          <w:rFonts w:ascii="Times New Roman" w:hAnsi="Times New Roman" w:cs="Times New Roman"/>
          <w:color w:val="000000"/>
          <w:sz w:val="24"/>
          <w:szCs w:val="24"/>
        </w:rPr>
        <w:t>– 1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шт.,</w:t>
      </w:r>
      <w:r w:rsidR="00D43066">
        <w:rPr>
          <w:rFonts w:ascii="Times New Roman" w:hAnsi="Times New Roman" w:cs="Times New Roman"/>
          <w:color w:val="000000"/>
          <w:sz w:val="24"/>
          <w:szCs w:val="24"/>
        </w:rPr>
        <w:t xml:space="preserve"> пианино – 1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шт., музыкальный центр – 1 шт.,</w:t>
      </w:r>
      <w:r w:rsidR="00D43066">
        <w:rPr>
          <w:rFonts w:ascii="Times New Roman" w:hAnsi="Times New Roman" w:cs="Times New Roman"/>
          <w:color w:val="000000"/>
          <w:sz w:val="24"/>
          <w:szCs w:val="24"/>
        </w:rPr>
        <w:t xml:space="preserve"> синтезатор</w:t>
      </w:r>
      <w:proofErr w:type="gramStart"/>
      <w:r w:rsidR="00D43066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туристические коврики – 15 шт.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Symbol" w:hAnsi="Symbol" w:cs="Symbol"/>
          <w:color w:val="000000"/>
          <w:sz w:val="24"/>
          <w:szCs w:val="24"/>
        </w:rPr>
        <w:t></w:t>
      </w:r>
      <w:r w:rsidRPr="00E15520">
        <w:rPr>
          <w:rFonts w:ascii="Symbol" w:hAnsi="Symbol" w:cs="Symbol"/>
          <w:color w:val="000000"/>
          <w:sz w:val="24"/>
          <w:szCs w:val="24"/>
        </w:rPr>
        <w:t>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Отдел организацион</w:t>
      </w:r>
      <w:r w:rsidR="0041104D">
        <w:rPr>
          <w:rFonts w:ascii="Times New Roman" w:hAnsi="Times New Roman" w:cs="Times New Roman"/>
          <w:color w:val="000000"/>
          <w:sz w:val="24"/>
          <w:szCs w:val="24"/>
        </w:rPr>
        <w:t xml:space="preserve">но-массовой работы – ноутбук – 1 шт., 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DVD – 1</w:t>
      </w:r>
    </w:p>
    <w:p w:rsidR="00E15520" w:rsidRPr="00E15520" w:rsidRDefault="0041104D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шт., экран – 1</w:t>
      </w:r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шт., микрофоны (радио) – 2 шт.,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микшерный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пульт – 2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,. колонка – 4 шт., проектор – 1</w:t>
      </w:r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>шт., реквизит, костюмы для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выступлений; музыкальный центр – 1 шт.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Symbol" w:hAnsi="Symbol" w:cs="Symbol"/>
          <w:color w:val="000000"/>
          <w:sz w:val="24"/>
          <w:szCs w:val="24"/>
        </w:rPr>
        <w:t></w:t>
      </w:r>
      <w:r w:rsidRPr="00E15520">
        <w:rPr>
          <w:rFonts w:ascii="Symbol" w:hAnsi="Symbol" w:cs="Symbol"/>
          <w:color w:val="000000"/>
          <w:sz w:val="24"/>
          <w:szCs w:val="24"/>
        </w:rPr>
        <w:t>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Школа раннего развития (дошкольники) – специализированная мебель, пособия,</w:t>
      </w:r>
    </w:p>
    <w:p w:rsidR="00E15520" w:rsidRPr="00E15520" w:rsidRDefault="0041104D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ксерокс – 2</w:t>
      </w:r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шт., магнитная доска – 1шт., магнитофон – 1 шт., 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Symbol" w:hAnsi="Symbol" w:cs="Symbol"/>
          <w:color w:val="000000"/>
          <w:sz w:val="24"/>
          <w:szCs w:val="24"/>
        </w:rPr>
        <w:t></w:t>
      </w:r>
      <w:r w:rsidRPr="00E15520">
        <w:rPr>
          <w:rFonts w:ascii="Symbol" w:hAnsi="Symbol" w:cs="Symbol"/>
          <w:color w:val="000000"/>
          <w:sz w:val="24"/>
          <w:szCs w:val="24"/>
        </w:rPr>
        <w:t>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Творческие объединения п</w:t>
      </w:r>
      <w:r w:rsidR="0041104D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41104D">
        <w:rPr>
          <w:rFonts w:ascii="Times New Roman" w:hAnsi="Times New Roman" w:cs="Times New Roman"/>
          <w:color w:val="000000"/>
          <w:sz w:val="24"/>
          <w:szCs w:val="24"/>
        </w:rPr>
        <w:t>изодеятельности</w:t>
      </w:r>
      <w:proofErr w:type="spellEnd"/>
      <w:r w:rsidR="0041104D">
        <w:rPr>
          <w:rFonts w:ascii="Times New Roman" w:hAnsi="Times New Roman" w:cs="Times New Roman"/>
          <w:color w:val="000000"/>
          <w:sz w:val="24"/>
          <w:szCs w:val="24"/>
        </w:rPr>
        <w:t xml:space="preserve"> – раковина – 2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шт</w:t>
      </w:r>
      <w:r w:rsidR="0041104D">
        <w:rPr>
          <w:rFonts w:ascii="Times New Roman" w:hAnsi="Times New Roman" w:cs="Times New Roman"/>
          <w:color w:val="000000"/>
          <w:sz w:val="24"/>
          <w:szCs w:val="24"/>
        </w:rPr>
        <w:t>., мольберт -6 шт.,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пособия, муляжи.</w:t>
      </w:r>
    </w:p>
    <w:p w:rsidR="00E15520" w:rsidRPr="00E15520" w:rsidRDefault="00D277F3" w:rsidP="00E1552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</w:t>
      </w:r>
      <w:r w:rsidR="00E15520" w:rsidRPr="00E1552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Краткий анализ деятельности учреждения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</w:t>
      </w:r>
    </w:p>
    <w:p w:rsidR="00E15520" w:rsidRPr="00E15520" w:rsidRDefault="00D277F3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EA0"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="005C6495">
        <w:rPr>
          <w:rFonts w:ascii="Times New Roman" w:hAnsi="Times New Roman" w:cs="Times New Roman"/>
          <w:color w:val="000000"/>
          <w:sz w:val="24"/>
          <w:szCs w:val="24"/>
        </w:rPr>
        <w:t>ентр «Истоки</w:t>
      </w:r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» функционирует в соответствии </w:t>
      </w:r>
      <w:proofErr w:type="gramStart"/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 Российской Федерации в сфере образования и Уставом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Центра. Для осмысления специфики и перспективы своего развития коллективом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разработаны Образовательная программа и Программа развития учреждения; указанные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документы содержат стратегические цели и принципы деятельности, прогнозируемые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результаты, которые конкретизируются в ежегодном перспективном планировании.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и система управления учитывает специфику Центра как одного </w:t>
      </w:r>
      <w:proofErr w:type="gram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многопрофильных учреждений дополнительного образования. В учреждении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функционируют: Совет обучающихся, Совет родителей, Педагогический совет,</w:t>
      </w:r>
    </w:p>
    <w:p w:rsidR="00E15520" w:rsidRPr="00E15520" w:rsidRDefault="005C6495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Методический совет, Управляющий совет.</w:t>
      </w:r>
    </w:p>
    <w:p w:rsidR="00E15520" w:rsidRPr="00E15520" w:rsidRDefault="005C6495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МОУДО Центра «Истоки</w:t>
      </w:r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Локальная нормативная база сформирована и развивается в соответствии </w:t>
      </w:r>
      <w:proofErr w:type="gram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Уставом и включает в себя приказы и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распоряжения администрации; положения о структурных подразделениях, советах,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механизмах</w:t>
      </w:r>
      <w:proofErr w:type="gramEnd"/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поощрения сотрудников; должностные инструкции сотрудников, документы,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регулирующие режим работы учреждения, инструктивные документы по всем видам</w:t>
      </w:r>
    </w:p>
    <w:p w:rsid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деятельности учреждения.</w:t>
      </w:r>
    </w:p>
    <w:p w:rsidR="00A159CE" w:rsidRDefault="00A159CE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 рамках развития дополнительного образования Центра «Истоки» намечены следующие пути развития:</w:t>
      </w:r>
    </w:p>
    <w:p w:rsidR="00A159CE" w:rsidRDefault="00A159CE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дополнительного образования;</w:t>
      </w:r>
    </w:p>
    <w:p w:rsidR="00A159CE" w:rsidRDefault="00A159CE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работа с одарёнными детьми и с детьми ОВЗ;</w:t>
      </w:r>
    </w:p>
    <w:p w:rsidR="00A159CE" w:rsidRDefault="00A159CE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доступности дополнительного образования;</w:t>
      </w:r>
    </w:p>
    <w:p w:rsidR="00A159CE" w:rsidRDefault="00A159CE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увеличение количества реализуемых программ ДО детей разных направленностей;</w:t>
      </w:r>
    </w:p>
    <w:p w:rsidR="00A159CE" w:rsidRDefault="00A159CE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увеличение охвата детей дополнительным образованием.</w:t>
      </w:r>
    </w:p>
    <w:p w:rsidR="00A159CE" w:rsidRDefault="00A159CE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 соответствии с годовым планом работы на 2017-2018 учебный год коллектив Центра выполнял социальный заказ по сохранению и пополнению контингента учащихся и развитию творческого потенциала на основе сохранения их физического, психологического и нравственного здоровья в содружестве с родителями. </w:t>
      </w:r>
      <w:r w:rsidR="00807508">
        <w:rPr>
          <w:rFonts w:ascii="Times New Roman" w:hAnsi="Times New Roman" w:cs="Times New Roman"/>
          <w:color w:val="000000"/>
          <w:sz w:val="24"/>
          <w:szCs w:val="24"/>
        </w:rPr>
        <w:t>С этой целью коллектив на основе использования всех имеющихся ресурсов (кадровых, программно-методических,</w:t>
      </w:r>
      <w:r w:rsidR="00D27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508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материально-технических,</w:t>
      </w:r>
      <w:r w:rsidR="00D27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508">
        <w:rPr>
          <w:rFonts w:ascii="Times New Roman" w:hAnsi="Times New Roman" w:cs="Times New Roman"/>
          <w:color w:val="000000"/>
          <w:sz w:val="24"/>
          <w:szCs w:val="24"/>
        </w:rPr>
        <w:t>сотрудничества с социумом):</w:t>
      </w:r>
    </w:p>
    <w:p w:rsidR="00807508" w:rsidRDefault="00807508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реализовал 34  дополнительные общеобразовательные программы;</w:t>
      </w:r>
    </w:p>
    <w:p w:rsidR="00807508" w:rsidRDefault="00807508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организовал городские мероприятия: фестиваль – конкурс «Стремление к звёздам» для детей с ОВЗ, игры «Народные забавы»;</w:t>
      </w:r>
    </w:p>
    <w:p w:rsidR="00807508" w:rsidRDefault="00807508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обеспечивал активное участие учащихся в мероприятиях различного уровня;</w:t>
      </w:r>
    </w:p>
    <w:p w:rsidR="00807508" w:rsidRDefault="00807508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реализовывал методическое сопровождение</w:t>
      </w:r>
      <w:r w:rsidR="009D3AD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процесса, повышение квалификации педагогов.</w:t>
      </w:r>
    </w:p>
    <w:p w:rsidR="009D3ADA" w:rsidRDefault="009D3ADA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Центр «Истоки» реализует программу по профориентации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быть», которая способствует формированию у подростков профессионального самоопределения в соответствии с желаниями, способностями, индивидуальными особенностями личности учащегося. В программе предусмотрены следующие направления деятельности:</w:t>
      </w:r>
    </w:p>
    <w:p w:rsidR="009D3ADA" w:rsidRDefault="009D3ADA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-профессиональное просвещение учащихся с целью расширения представлений о рынке труда;</w:t>
      </w:r>
    </w:p>
    <w:p w:rsidR="009D3ADA" w:rsidRDefault="009D3ADA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-диагностика и консультирование с целью формирования у подростков осознанного выбора профессии;</w:t>
      </w:r>
    </w:p>
    <w:p w:rsidR="009D3ADA" w:rsidRDefault="009D3ADA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-взаимодействие с предприятиями с целью создания эффективной системы</w:t>
      </w:r>
      <w:r w:rsidR="003334DB">
        <w:rPr>
          <w:rFonts w:ascii="Times New Roman" w:hAnsi="Times New Roman" w:cs="Times New Roman"/>
          <w:color w:val="000000"/>
          <w:sz w:val="24"/>
          <w:szCs w:val="24"/>
        </w:rPr>
        <w:t xml:space="preserve"> профориентации;</w:t>
      </w:r>
    </w:p>
    <w:p w:rsidR="009D3ADA" w:rsidRPr="00E15520" w:rsidRDefault="003334DB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-профессиональная адаптация с целью содействия занятости и трудоустройства.</w:t>
      </w:r>
    </w:p>
    <w:p w:rsidR="00E15520" w:rsidRPr="00E15520" w:rsidRDefault="003A7E1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В Центре реализуются </w:t>
      </w:r>
      <w:proofErr w:type="gramStart"/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>дополнительные</w:t>
      </w:r>
      <w:proofErr w:type="gramEnd"/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общеобразовательные </w:t>
      </w:r>
      <w:proofErr w:type="spellStart"/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программы, особым спросом польз</w:t>
      </w:r>
      <w:r w:rsidR="00D95CD0">
        <w:rPr>
          <w:rFonts w:ascii="Times New Roman" w:hAnsi="Times New Roman" w:cs="Times New Roman"/>
          <w:color w:val="000000"/>
          <w:sz w:val="24"/>
          <w:szCs w:val="24"/>
        </w:rPr>
        <w:t>уются программы художественной</w:t>
      </w:r>
      <w:r w:rsidR="00E13F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E1552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="00E13F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77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F9D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социально-педагогической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направленностей. Ежегодно осуществляется модернизация </w:t>
      </w:r>
      <w:proofErr w:type="gram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дополнительных</w:t>
      </w:r>
      <w:proofErr w:type="gramEnd"/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</w:t>
      </w:r>
      <w:proofErr w:type="spell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в соответствии с </w:t>
      </w:r>
      <w:proofErr w:type="gram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Примерными</w:t>
      </w:r>
      <w:proofErr w:type="gramEnd"/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требованиям к программам дополнительного образования детей (Письмо Министерства</w:t>
      </w:r>
      <w:proofErr w:type="gramEnd"/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образования и науки РФ от 11 декабря 2006 г. N 06-1844) и Порядком организации и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образовательной деятельности по </w:t>
      </w:r>
      <w:proofErr w:type="gram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дополнительным</w:t>
      </w:r>
      <w:proofErr w:type="gramEnd"/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общеобразовательным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программам» (утв. приказом Министерства образования и науки РФ от 29.08.2013 года №</w:t>
      </w:r>
      <w:proofErr w:type="gramEnd"/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1008).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Систематически проводится мониторинг освоения учащимися </w:t>
      </w:r>
      <w:proofErr w:type="gram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proofErr w:type="gramEnd"/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программ, результатов участия детей в со</w:t>
      </w:r>
      <w:r w:rsidR="00280703">
        <w:rPr>
          <w:rFonts w:ascii="Times New Roman" w:hAnsi="Times New Roman" w:cs="Times New Roman"/>
          <w:color w:val="000000"/>
          <w:sz w:val="24"/>
          <w:szCs w:val="24"/>
        </w:rPr>
        <w:t xml:space="preserve">ревнованиях, </w:t>
      </w:r>
      <w:proofErr w:type="spellStart"/>
      <w:r w:rsidR="00280703"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proofErr w:type="gram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7E10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3A7E10">
        <w:rPr>
          <w:rFonts w:ascii="Times New Roman" w:hAnsi="Times New Roman" w:cs="Times New Roman"/>
          <w:color w:val="000000"/>
          <w:sz w:val="24"/>
          <w:szCs w:val="24"/>
        </w:rPr>
        <w:t>ониторинг</w:t>
      </w:r>
      <w:proofErr w:type="spellEnd"/>
      <w:r w:rsidR="003A7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070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реализации дополнительных общеобразовательных </w:t>
      </w:r>
      <w:proofErr w:type="spellStart"/>
      <w:r w:rsidR="00280703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="0028070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проводится системно и включает: входной мониторинг (в начале года),текущий (промежуточный) мониторинг</w:t>
      </w:r>
      <w:r w:rsidR="00B4373E">
        <w:rPr>
          <w:rFonts w:ascii="Times New Roman" w:hAnsi="Times New Roman" w:cs="Times New Roman"/>
          <w:color w:val="000000"/>
          <w:sz w:val="24"/>
          <w:szCs w:val="24"/>
        </w:rPr>
        <w:t xml:space="preserve"> и итоговый мониторинг.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Большая роль в системе оценки качества образовательного процесса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отводиться взаимодействию с родителями: анализируется их удовлетворённость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организацией и результатами образовательного процесса, деятельностью педагогов и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творческих коллективов. Родители получают достоверную информацию о работе Центра,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об успехах своих детей на регулярных родительских собраниях, сайте учреждения, имеют</w:t>
      </w:r>
    </w:p>
    <w:p w:rsid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возможность активного участия в деятельности учреждения.</w:t>
      </w:r>
    </w:p>
    <w:p w:rsidR="003A7E10" w:rsidRDefault="003A7E1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979A8">
        <w:rPr>
          <w:rFonts w:ascii="Times New Roman" w:hAnsi="Times New Roman" w:cs="Times New Roman"/>
          <w:color w:val="000000"/>
          <w:sz w:val="24"/>
          <w:szCs w:val="24"/>
        </w:rPr>
        <w:t>В Центре ведётся работа с одарёнными детьми. Выявление одарённых и талантливых детей возможно при использовании таких форм деятельности как анализ особых успехов и достижен</w:t>
      </w:r>
      <w:r w:rsidR="00487386">
        <w:rPr>
          <w:rFonts w:ascii="Times New Roman" w:hAnsi="Times New Roman" w:cs="Times New Roman"/>
          <w:color w:val="000000"/>
          <w:sz w:val="24"/>
          <w:szCs w:val="24"/>
        </w:rPr>
        <w:t>ий ребёнка; создание банка данных</w:t>
      </w:r>
      <w:r w:rsidR="009226B1">
        <w:rPr>
          <w:rFonts w:ascii="Times New Roman" w:hAnsi="Times New Roman" w:cs="Times New Roman"/>
          <w:color w:val="000000"/>
          <w:sz w:val="24"/>
          <w:szCs w:val="24"/>
        </w:rPr>
        <w:t xml:space="preserve"> по талантливым и одарённым детям; диагностика потенциальных возможностей детей с использованием ресурсов психолога.</w:t>
      </w:r>
    </w:p>
    <w:p w:rsidR="009226B1" w:rsidRPr="00E15520" w:rsidRDefault="009226B1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Проблема раннего выявления и обучения тала</w:t>
      </w:r>
      <w:r w:rsidR="000B14CC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тливой молодёжи является приоритетной в современном образовании. Поэтому главная цель работы педагогов с одарёнными детьми</w:t>
      </w:r>
      <w:r w:rsidR="000B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B1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образовательной среды, обеспечивающей проявление одарённости и талантов каждого учащегося и их педагогическую поддержку. Проведена входящая диагностика на выявление интересов и склонностей детей</w:t>
      </w:r>
      <w:r w:rsidR="00D26030">
        <w:rPr>
          <w:rFonts w:ascii="Times New Roman" w:hAnsi="Times New Roman" w:cs="Times New Roman"/>
          <w:color w:val="000000"/>
          <w:sz w:val="24"/>
          <w:szCs w:val="24"/>
        </w:rPr>
        <w:t xml:space="preserve">, определены интеллектуальные и творческие способности учащихся. Составлены индивидуальные маршруты развития одарённых детей. </w:t>
      </w:r>
    </w:p>
    <w:p w:rsidR="00E15520" w:rsidRPr="00E15520" w:rsidRDefault="00D2603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В Центре сложился работоспособный коллектив с </w:t>
      </w:r>
      <w:proofErr w:type="gramStart"/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>общими</w:t>
      </w:r>
      <w:proofErr w:type="gramEnd"/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педагогическими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убеждениями и индивидуальным стилем работы, для которого </w:t>
      </w:r>
      <w:proofErr w:type="gram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характерна</w:t>
      </w:r>
      <w:proofErr w:type="gramEnd"/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дифференциация педагогического труда, так как в едином образовательном пространстве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взаимодействуют педагоги дополнительного образования, педагоги-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организаторы, методист, психолог.</w:t>
      </w:r>
    </w:p>
    <w:p w:rsidR="00E15520" w:rsidRPr="00E15520" w:rsidRDefault="00D2603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>Неотъемлемой частью работы в Центре является оказание консультативной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помощи руководящим и педагогическим работникам по вопросам организации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и повышения собственной профессиональной компетентности.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Наиболее востребованными среди</w:t>
      </w:r>
      <w:r w:rsidR="00665262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стали консультации: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овладением компьютерных технологий, составлением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календарно-тематического плана, модернизацией программ.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Педагогические и руководящие работники Центра постоянно повышают свою</w:t>
      </w:r>
      <w:r w:rsidR="00D95CD0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педагогическую 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компетентность. Так, за отчетный период сотрудники прошли обучение:</w:t>
      </w:r>
    </w:p>
    <w:p w:rsidR="00E15520" w:rsidRPr="00E15520" w:rsidRDefault="00D2603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По программам курсов повышения квалификации: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Symbol" w:hAnsi="Symbol" w:cs="Symbol"/>
          <w:color w:val="000000"/>
          <w:sz w:val="24"/>
          <w:szCs w:val="24"/>
        </w:rPr>
        <w:t></w:t>
      </w:r>
      <w:r w:rsidRPr="00E15520">
        <w:rPr>
          <w:rFonts w:ascii="Symbol" w:hAnsi="Symbol" w:cs="Symbol"/>
          <w:color w:val="000000"/>
          <w:sz w:val="24"/>
          <w:szCs w:val="24"/>
        </w:rPr>
        <w:t>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Методическая компетентность педагога дополнительного образования детей;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Symbol" w:hAnsi="Symbol" w:cs="Symbol"/>
          <w:color w:val="000000"/>
          <w:sz w:val="24"/>
          <w:szCs w:val="24"/>
        </w:rPr>
        <w:t></w:t>
      </w:r>
      <w:r w:rsidRPr="00E15520">
        <w:rPr>
          <w:rFonts w:ascii="Symbol" w:hAnsi="Symbol" w:cs="Symbol"/>
          <w:color w:val="000000"/>
          <w:sz w:val="24"/>
          <w:szCs w:val="24"/>
        </w:rPr>
        <w:t></w:t>
      </w:r>
      <w:r w:rsidR="00BC1385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подходы реализации и развития </w:t>
      </w:r>
      <w:proofErr w:type="spellStart"/>
      <w:r w:rsidR="00BC1385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="00BC138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дополнительном образовании детей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Symbol" w:hAnsi="Symbol" w:cs="Symbol"/>
          <w:color w:val="000000"/>
          <w:sz w:val="24"/>
          <w:szCs w:val="24"/>
        </w:rPr>
        <w:t></w:t>
      </w:r>
      <w:r w:rsidRPr="00E15520">
        <w:rPr>
          <w:rFonts w:ascii="Symbol" w:hAnsi="Symbol" w:cs="Symbol"/>
          <w:color w:val="000000"/>
          <w:sz w:val="24"/>
          <w:szCs w:val="24"/>
        </w:rPr>
        <w:t>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Организация сопровождения детей с ОВЗ в ОУ;</w:t>
      </w:r>
    </w:p>
    <w:p w:rsidR="00E15520" w:rsidRPr="00E15520" w:rsidRDefault="00D2603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Росту профессионального мастерства способствовала и работа </w:t>
      </w:r>
      <w:proofErr w:type="gramStart"/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>руководящих</w:t>
      </w:r>
      <w:proofErr w:type="gramEnd"/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над следующими методическими темами: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Symbol" w:hAnsi="Symbol" w:cs="Symbol"/>
          <w:color w:val="000000"/>
          <w:sz w:val="24"/>
          <w:szCs w:val="24"/>
        </w:rPr>
        <w:t></w:t>
      </w:r>
      <w:r w:rsidRPr="00E15520">
        <w:rPr>
          <w:rFonts w:ascii="Symbol" w:hAnsi="Symbol" w:cs="Symbol"/>
          <w:color w:val="000000"/>
          <w:sz w:val="24"/>
          <w:szCs w:val="24"/>
        </w:rPr>
        <w:t>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Сетевое взаимодействие как фактор повышения профессиональной компетентности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руководящих и педагогических работников учреждений дополнительного образования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детей муниципальной системы образования города Ярославля;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Symbol" w:hAnsi="Symbol" w:cs="Symbol"/>
          <w:color w:val="000000"/>
          <w:sz w:val="24"/>
          <w:szCs w:val="24"/>
        </w:rPr>
        <w:t></w:t>
      </w:r>
      <w:r w:rsidRPr="00E15520">
        <w:rPr>
          <w:rFonts w:ascii="Symbol" w:hAnsi="Symbol" w:cs="Symbol"/>
          <w:color w:val="000000"/>
          <w:sz w:val="24"/>
          <w:szCs w:val="24"/>
        </w:rPr>
        <w:t>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образовательный маршрут как средство для развития </w:t>
      </w:r>
      <w:proofErr w:type="gram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художественной</w:t>
      </w:r>
      <w:proofErr w:type="gramEnd"/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одаренности и социализации детей;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Symbol" w:hAnsi="Symbol" w:cs="Symbol"/>
          <w:color w:val="000000"/>
          <w:sz w:val="24"/>
          <w:szCs w:val="24"/>
        </w:rPr>
        <w:t></w:t>
      </w:r>
      <w:r w:rsidRPr="00E15520">
        <w:rPr>
          <w:rFonts w:ascii="Symbol" w:hAnsi="Symbol" w:cs="Symbol"/>
          <w:color w:val="000000"/>
          <w:sz w:val="24"/>
          <w:szCs w:val="24"/>
        </w:rPr>
        <w:t>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Окружающий мир в рамках </w:t>
      </w:r>
      <w:proofErr w:type="spell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Symbol" w:hAnsi="Symbol" w:cs="Symbol"/>
          <w:color w:val="000000"/>
          <w:sz w:val="24"/>
          <w:szCs w:val="24"/>
        </w:rPr>
        <w:t></w:t>
      </w:r>
      <w:r w:rsidRPr="00E15520">
        <w:rPr>
          <w:rFonts w:ascii="Symbol" w:hAnsi="Symbol" w:cs="Symbol"/>
          <w:color w:val="000000"/>
          <w:sz w:val="24"/>
          <w:szCs w:val="24"/>
        </w:rPr>
        <w:t>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Нормативно-правовое сопровождение проведения </w:t>
      </w:r>
      <w:proofErr w:type="spell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досугово-массовых</w:t>
      </w:r>
      <w:proofErr w:type="spellEnd"/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</w:t>
      </w:r>
      <w:proofErr w:type="gram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15520" w:rsidRPr="00E15520" w:rsidRDefault="00EF30E8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УДО</w:t>
      </w:r>
      <w:r w:rsidR="00884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5520" w:rsidRPr="00E15520" w:rsidRDefault="00AC1D05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Двум</w:t>
      </w:r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 молодым специалистам в течение учебного года оказывалась </w:t>
      </w:r>
      <w:proofErr w:type="gramStart"/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>методическая</w:t>
      </w:r>
      <w:proofErr w:type="gramEnd"/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помощь, направленная </w:t>
      </w:r>
      <w:proofErr w:type="gramStart"/>
      <w:r w:rsidRPr="00E1552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1552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Symbol" w:hAnsi="Symbol" w:cs="Symbol"/>
          <w:color w:val="000000"/>
          <w:sz w:val="24"/>
          <w:szCs w:val="24"/>
        </w:rPr>
        <w:t></w:t>
      </w:r>
      <w:r w:rsidRPr="00E15520">
        <w:rPr>
          <w:rFonts w:ascii="Symbol" w:hAnsi="Symbol" w:cs="Symbol"/>
          <w:color w:val="000000"/>
          <w:sz w:val="24"/>
          <w:szCs w:val="24"/>
        </w:rPr>
        <w:t>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адаптацию молодых педагогов в педагогическом коллективе;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Symbol" w:hAnsi="Symbol" w:cs="Symbol"/>
          <w:color w:val="000000"/>
          <w:sz w:val="24"/>
          <w:szCs w:val="24"/>
        </w:rPr>
        <w:t></w:t>
      </w:r>
      <w:r w:rsidRPr="00E15520">
        <w:rPr>
          <w:rFonts w:ascii="Symbol" w:hAnsi="Symbol" w:cs="Symbol"/>
          <w:color w:val="000000"/>
          <w:sz w:val="24"/>
          <w:szCs w:val="24"/>
        </w:rPr>
        <w:t>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выявление и предупреждение недостатков, затруднений в работе молодых педагогов.</w:t>
      </w:r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Symbol" w:hAnsi="Symbol" w:cs="Symbol"/>
          <w:color w:val="000000"/>
          <w:sz w:val="24"/>
          <w:szCs w:val="24"/>
        </w:rPr>
        <w:t></w:t>
      </w:r>
      <w:r w:rsidRPr="00E15520">
        <w:rPr>
          <w:rFonts w:ascii="Symbol" w:hAnsi="Symbol" w:cs="Symbol"/>
          <w:color w:val="000000"/>
          <w:sz w:val="24"/>
          <w:szCs w:val="24"/>
        </w:rPr>
        <w:t>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совершенствование педагогического мастерства молодых специалистов.</w:t>
      </w:r>
    </w:p>
    <w:p w:rsidR="00487386" w:rsidRDefault="00487386" w:rsidP="00B04CD8">
      <w:pPr>
        <w:spacing w:before="100" w:beforeAutospacing="1" w:after="100" w:afterAutospacing="1" w:line="240" w:lineRule="auto"/>
        <w:contextualSpacing/>
        <w:rPr>
          <w:rFonts w:ascii="Symbol" w:hAnsi="Symbol" w:cs="Symbol"/>
          <w:color w:val="000000"/>
          <w:sz w:val="24"/>
          <w:szCs w:val="24"/>
        </w:rPr>
      </w:pPr>
    </w:p>
    <w:p w:rsidR="00487386" w:rsidRDefault="00487386" w:rsidP="00B04CD8">
      <w:pPr>
        <w:spacing w:before="100" w:beforeAutospacing="1" w:after="100" w:afterAutospacing="1" w:line="240" w:lineRule="auto"/>
        <w:contextualSpacing/>
        <w:rPr>
          <w:rFonts w:ascii="Symbol" w:hAnsi="Symbol" w:cs="Symbol"/>
          <w:color w:val="000000"/>
          <w:sz w:val="24"/>
          <w:szCs w:val="24"/>
        </w:rPr>
      </w:pPr>
    </w:p>
    <w:p w:rsidR="00487386" w:rsidRDefault="00487386" w:rsidP="00B04CD8">
      <w:pPr>
        <w:spacing w:before="100" w:beforeAutospacing="1" w:after="100" w:afterAutospacing="1" w:line="240" w:lineRule="auto"/>
        <w:contextualSpacing/>
        <w:rPr>
          <w:rFonts w:ascii="Symbol" w:hAnsi="Symbol" w:cs="Symbol"/>
          <w:color w:val="000000"/>
          <w:sz w:val="24"/>
          <w:szCs w:val="24"/>
        </w:rPr>
      </w:pPr>
    </w:p>
    <w:p w:rsidR="00B04CD8" w:rsidRDefault="00EA5EDC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B04CD8" w:rsidRPr="00E02A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</w:t>
      </w:r>
      <w:r w:rsidR="004873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воспитательной работы в </w:t>
      </w:r>
      <w:r w:rsidR="00B04CD8" w:rsidRPr="00E02A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04CD8" w:rsidRPr="00E02AA0">
        <w:rPr>
          <w:rFonts w:ascii="Times New Roman" w:eastAsia="Times New Roman" w:hAnsi="Times New Roman"/>
          <w:b/>
          <w:sz w:val="24"/>
          <w:szCs w:val="24"/>
          <w:lang w:eastAsia="ru-RU"/>
        </w:rPr>
        <w:t>Центр</w:t>
      </w:r>
      <w:r w:rsidR="00487386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B04CD8" w:rsidRPr="00E02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«Истоки» </w:t>
      </w:r>
      <w:r w:rsidR="00B04CD8" w:rsidRPr="00E02A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5C6F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 </w:t>
      </w:r>
      <w:r w:rsidR="00B04CD8" w:rsidRPr="00E02A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учебном году</w:t>
      </w:r>
      <w:r w:rsidR="004873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04CD8" w:rsidRDefault="00487386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</w:t>
      </w:r>
      <w:r w:rsidR="00B04CD8" w:rsidRPr="00E02AA0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EA5ED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C6FF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A5EDC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B04CD8" w:rsidRPr="00E02AA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педагогический коллектив работал над проблемой «Повышение воспит</w:t>
      </w:r>
      <w:r w:rsidR="00610EC5">
        <w:rPr>
          <w:rFonts w:ascii="Times New Roman" w:eastAsia="Times New Roman" w:hAnsi="Times New Roman"/>
          <w:sz w:val="24"/>
          <w:szCs w:val="24"/>
          <w:lang w:eastAsia="ru-RU"/>
        </w:rPr>
        <w:t>ательного потенциала</w:t>
      </w:r>
      <w:r w:rsidR="005C6FF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10E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4CD8" w:rsidRPr="00E02AA0" w:rsidRDefault="00B04CD8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AA0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коллектив выдвигал на учебный год следующие воспитательные задачи:</w:t>
      </w:r>
    </w:p>
    <w:p w:rsidR="00B04CD8" w:rsidRPr="00E02AA0" w:rsidRDefault="00B04CD8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AA0">
        <w:rPr>
          <w:rFonts w:ascii="Times New Roman" w:eastAsia="Times New Roman" w:hAnsi="Times New Roman"/>
          <w:sz w:val="24"/>
          <w:szCs w:val="24"/>
          <w:lang w:eastAsia="ru-RU"/>
        </w:rPr>
        <w:t>- создать условия для эффективного использования воспитанниками свободного времени и совершенствования их культуры поведения;</w:t>
      </w:r>
    </w:p>
    <w:p w:rsidR="00B04CD8" w:rsidRPr="00E02AA0" w:rsidRDefault="00B04CD8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AA0">
        <w:rPr>
          <w:rFonts w:ascii="Times New Roman" w:eastAsia="Times New Roman" w:hAnsi="Times New Roman"/>
          <w:sz w:val="24"/>
          <w:szCs w:val="24"/>
          <w:lang w:eastAsia="ru-RU"/>
        </w:rPr>
        <w:t>- создавать ситуации успеха воспитанников, развивать дарования и способности детей;</w:t>
      </w:r>
    </w:p>
    <w:p w:rsidR="00B04CD8" w:rsidRPr="00E02AA0" w:rsidRDefault="00B04CD8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AA0">
        <w:rPr>
          <w:rFonts w:ascii="Times New Roman" w:eastAsia="Times New Roman" w:hAnsi="Times New Roman"/>
          <w:sz w:val="24"/>
          <w:szCs w:val="24"/>
          <w:lang w:eastAsia="ru-RU"/>
        </w:rPr>
        <w:t>- поддерживать партнерские отношения с родителями;</w:t>
      </w:r>
    </w:p>
    <w:p w:rsidR="00B04CD8" w:rsidRPr="00E02AA0" w:rsidRDefault="00B04CD8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AA0">
        <w:rPr>
          <w:rFonts w:ascii="Times New Roman" w:eastAsia="Times New Roman" w:hAnsi="Times New Roman"/>
          <w:sz w:val="24"/>
          <w:szCs w:val="24"/>
          <w:lang w:eastAsia="ru-RU"/>
        </w:rPr>
        <w:t>- создавать равные стартовые условия для детей из социально незащищенных семей;</w:t>
      </w:r>
    </w:p>
    <w:p w:rsidR="00B04CD8" w:rsidRPr="00E02AA0" w:rsidRDefault="00B04CD8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AA0">
        <w:rPr>
          <w:rFonts w:ascii="Times New Roman" w:eastAsia="Times New Roman" w:hAnsi="Times New Roman"/>
          <w:sz w:val="24"/>
          <w:szCs w:val="24"/>
          <w:lang w:eastAsia="ru-RU"/>
        </w:rPr>
        <w:t>- способствовать чувству толерантности у детей.</w:t>
      </w:r>
    </w:p>
    <w:p w:rsidR="00B04CD8" w:rsidRPr="00E02AA0" w:rsidRDefault="00B04CD8" w:rsidP="00B04C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AA0">
        <w:rPr>
          <w:rFonts w:ascii="Times New Roman" w:eastAsia="Times New Roman" w:hAnsi="Times New Roman"/>
          <w:sz w:val="24"/>
          <w:szCs w:val="24"/>
          <w:lang w:eastAsia="ru-RU"/>
        </w:rPr>
        <w:t>Содержание внутриучрежденческих дел было направлено на самореализацию обучающихся, развитие творческих способностей, формирование общечеловеческих ценностей. Мероприятия охватывали несколько направлений воспитательного процесса, формы проведения их различны.</w:t>
      </w:r>
    </w:p>
    <w:p w:rsidR="00E15520" w:rsidRDefault="00B04CD8" w:rsidP="00B04C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AA0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Доброй традицией стало ежегодное проведение праздников: День пожилого человека, Посвящение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E02AA0">
        <w:rPr>
          <w:rFonts w:ascii="Times New Roman" w:eastAsia="Times New Roman" w:hAnsi="Times New Roman"/>
          <w:sz w:val="24"/>
          <w:szCs w:val="24"/>
          <w:lang w:eastAsia="ru-RU"/>
        </w:rPr>
        <w:t>Истоковцы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02AA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Праздник осени, День матери, Новый год, День Защитника Отечества,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День Семьи</w:t>
      </w:r>
      <w:r w:rsidRPr="00E02AA0">
        <w:rPr>
          <w:rFonts w:ascii="Times New Roman" w:eastAsia="Times New Roman" w:hAnsi="Times New Roman"/>
          <w:sz w:val="24"/>
          <w:szCs w:val="24"/>
          <w:lang w:eastAsia="ru-RU"/>
        </w:rPr>
        <w:t>, Масленица. Эмоциональной насыщенностью окрашены проводимые конкурсы, викторины, познавательные и поздравительные мероприятия. Цель этих конкурсов - создавать ситуации успеха, способствовать раскрытию творческих способностей, формировать чувство ответственности за коллектив и дружеской поддержки, уважение к народным традициям. Эта же цель преследовалась педагогами дополнительного образования в процессе реализации планов воспитательной работы творческого объединения. Педагоги значительное внимание уделяют воспитанию обучающихся, совершенствованию и обновлению форм воспитательной работы с детьми</w:t>
      </w:r>
      <w:r w:rsidR="00EA5E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5EDC" w:rsidRDefault="00EA5EDC" w:rsidP="00B0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51487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 w:rsidR="00751487" w:rsidRPr="007514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безопасности образовательного процесса</w:t>
      </w:r>
      <w:r w:rsidR="0075148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51487" w:rsidRDefault="00751487" w:rsidP="00B0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487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 прошедший год случаев травматизма во время учебного процесса не зафиксировано. Помещения Центра оснащены пожарной сигнализацией на 100%. В целях обеспечения безопасности участников образовательного процесса проведены:</w:t>
      </w:r>
    </w:p>
    <w:p w:rsidR="00751487" w:rsidRDefault="00751487" w:rsidP="00B0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-тренировки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звакуации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плану;</w:t>
      </w:r>
    </w:p>
    <w:p w:rsidR="00751487" w:rsidRDefault="00751487" w:rsidP="00B0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беседы;</w:t>
      </w:r>
    </w:p>
    <w:p w:rsidR="00751487" w:rsidRDefault="00751487" w:rsidP="00B0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инструктажи с воспитанниками по правилам безопасного поведения на улице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общественных местах, транспорте;</w:t>
      </w:r>
    </w:p>
    <w:p w:rsidR="00751487" w:rsidRDefault="00751487" w:rsidP="00B0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инструктажи с педагогами по действиям при возникновении чрезвычайных ситуаций;</w:t>
      </w:r>
    </w:p>
    <w:p w:rsidR="00751487" w:rsidRDefault="00751487" w:rsidP="00B0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организуются игровые программы по правилам дорожного движения, пожарной безопасности. </w:t>
      </w:r>
    </w:p>
    <w:p w:rsidR="00F958E5" w:rsidRDefault="00F958E5" w:rsidP="00B0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958E5">
        <w:rPr>
          <w:rFonts w:ascii="Times New Roman" w:hAnsi="Times New Roman" w:cs="Times New Roman"/>
          <w:b/>
          <w:color w:val="000000"/>
          <w:sz w:val="24"/>
          <w:szCs w:val="24"/>
        </w:rPr>
        <w:t>Основные выводы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958E5" w:rsidRDefault="00F958E5" w:rsidP="00B0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958E5">
        <w:rPr>
          <w:rFonts w:ascii="Times New Roman" w:hAnsi="Times New Roman" w:cs="Times New Roman"/>
          <w:color w:val="000000"/>
          <w:sz w:val="24"/>
          <w:szCs w:val="24"/>
        </w:rPr>
        <w:t>Центр «</w:t>
      </w:r>
      <w:r>
        <w:rPr>
          <w:rFonts w:ascii="Times New Roman" w:hAnsi="Times New Roman" w:cs="Times New Roman"/>
          <w:color w:val="000000"/>
          <w:sz w:val="24"/>
          <w:szCs w:val="24"/>
        </w:rPr>
        <w:t>Истоки</w:t>
      </w:r>
      <w:r w:rsidRPr="00F958E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успешно осуществляет свою основную миссию-обеспечение дополнительного</w:t>
      </w:r>
      <w:r w:rsidR="00610EC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развитие ребёнка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обучения с учётом его возможностей и способностей. Деятельность учреждения организованна в соответствии с законодательством в области образования,</w:t>
      </w:r>
      <w:r w:rsidR="00610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соблюдаются все нормативно-правовые акты, регламентирующие деятельность образовательного процесса.</w:t>
      </w:r>
    </w:p>
    <w:p w:rsidR="00F958E5" w:rsidRDefault="00F958E5" w:rsidP="00B0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Учебный план выполняется в полном объёме по всем образовательным программам.</w:t>
      </w:r>
    </w:p>
    <w:p w:rsidR="00F958E5" w:rsidRDefault="00F958E5" w:rsidP="00B0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Отмечена позитивная динамика участия обучающихся в мероприятиях различного уровня и повышения результативности участия в этих мероприятиях.</w:t>
      </w:r>
    </w:p>
    <w:p w:rsidR="00F958E5" w:rsidRPr="00F958E5" w:rsidRDefault="00F958E5" w:rsidP="00B04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Изучение уровня</w:t>
      </w:r>
      <w:r w:rsidR="00362A45">
        <w:rPr>
          <w:rFonts w:ascii="Times New Roman" w:hAnsi="Times New Roman" w:cs="Times New Roman"/>
          <w:color w:val="000000"/>
          <w:sz w:val="24"/>
          <w:szCs w:val="24"/>
        </w:rPr>
        <w:t xml:space="preserve"> удовлетворённости образовательными услугами Центра показало, что </w:t>
      </w:r>
      <w:r w:rsidR="00610EC5">
        <w:rPr>
          <w:rFonts w:ascii="Times New Roman" w:hAnsi="Times New Roman" w:cs="Times New Roman"/>
          <w:color w:val="000000"/>
          <w:sz w:val="24"/>
          <w:szCs w:val="24"/>
        </w:rPr>
        <w:t>положительно относятся к Центру</w:t>
      </w:r>
      <w:r w:rsidR="00362A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10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A45">
        <w:rPr>
          <w:rFonts w:ascii="Times New Roman" w:hAnsi="Times New Roman" w:cs="Times New Roman"/>
          <w:color w:val="000000"/>
          <w:sz w:val="24"/>
          <w:szCs w:val="24"/>
        </w:rPr>
        <w:t>удовлетворены качеством дополнительного образования. Исходя из вышесказанного, можно отметить, что при формировании концепции дальнейшего развития Центра учитываетс</w:t>
      </w:r>
      <w:r w:rsidR="00F32C0F">
        <w:rPr>
          <w:rFonts w:ascii="Times New Roman" w:hAnsi="Times New Roman" w:cs="Times New Roman"/>
          <w:color w:val="000000"/>
          <w:sz w:val="24"/>
          <w:szCs w:val="24"/>
        </w:rPr>
        <w:t>я важность удовлетворения запросов участников образовательно</w:t>
      </w:r>
      <w:r w:rsidR="00610EC5">
        <w:rPr>
          <w:rFonts w:ascii="Times New Roman" w:hAnsi="Times New Roman" w:cs="Times New Roman"/>
          <w:color w:val="000000"/>
          <w:sz w:val="24"/>
          <w:szCs w:val="24"/>
        </w:rPr>
        <w:t xml:space="preserve">го процесса (учащиеся, родители, </w:t>
      </w:r>
      <w:r w:rsidR="00F32C0F">
        <w:rPr>
          <w:rFonts w:ascii="Times New Roman" w:hAnsi="Times New Roman" w:cs="Times New Roman"/>
          <w:color w:val="000000"/>
          <w:sz w:val="24"/>
          <w:szCs w:val="24"/>
        </w:rPr>
        <w:t xml:space="preserve">законные представители), педагоги. Процесс развития должен способствовать конкурентоспособности учреждения, обретая индивидуальности. Основной Целью учреждения является обновление содержания образования, в соответствии с запросами детей, родителей, повышение </w:t>
      </w:r>
      <w:r w:rsidR="00F32C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профессиональной квалификации, </w:t>
      </w:r>
      <w:proofErr w:type="gramStart"/>
      <w:r w:rsidR="00F32C0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F32C0F">
        <w:rPr>
          <w:rFonts w:ascii="Times New Roman" w:hAnsi="Times New Roman" w:cs="Times New Roman"/>
          <w:color w:val="000000"/>
          <w:sz w:val="24"/>
          <w:szCs w:val="24"/>
        </w:rPr>
        <w:t xml:space="preserve"> следовательно, повышение качества образовательного процесса.</w:t>
      </w:r>
    </w:p>
    <w:p w:rsidR="00E15520" w:rsidRPr="00E15520" w:rsidRDefault="00F32C0F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A5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>В рамках отчетно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периода </w:t>
      </w:r>
      <w:r w:rsidR="00B04CD8">
        <w:rPr>
          <w:rFonts w:ascii="Times New Roman" w:hAnsi="Times New Roman" w:cs="Times New Roman"/>
          <w:color w:val="000000"/>
          <w:sz w:val="24"/>
          <w:szCs w:val="24"/>
        </w:rPr>
        <w:t xml:space="preserve"> Центр «Истоки</w:t>
      </w:r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 xml:space="preserve">» осуществлял </w:t>
      </w:r>
      <w:proofErr w:type="gramStart"/>
      <w:r w:rsidR="00E15520" w:rsidRPr="00E15520">
        <w:rPr>
          <w:rFonts w:ascii="Times New Roman" w:hAnsi="Times New Roman" w:cs="Times New Roman"/>
          <w:color w:val="000000"/>
          <w:sz w:val="24"/>
          <w:szCs w:val="24"/>
        </w:rPr>
        <w:t>свою</w:t>
      </w:r>
      <w:proofErr w:type="gramEnd"/>
    </w:p>
    <w:p w:rsidR="00E15520" w:rsidRPr="00E15520" w:rsidRDefault="00E15520" w:rsidP="00E1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деятельность в соответствии с планом финансово-хозяйственной деятельности. Основные</w:t>
      </w:r>
    </w:p>
    <w:p w:rsidR="00884291" w:rsidRDefault="00E15520" w:rsidP="00884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5520">
        <w:rPr>
          <w:rFonts w:ascii="Times New Roman" w:hAnsi="Times New Roman" w:cs="Times New Roman"/>
          <w:color w:val="000000"/>
          <w:sz w:val="24"/>
          <w:szCs w:val="24"/>
        </w:rPr>
        <w:t>статьи затрат пришлись на фонд оплаты труда, коммунальные услуги и содержание</w:t>
      </w:r>
      <w:r w:rsidR="00F95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520">
        <w:rPr>
          <w:rFonts w:ascii="Times New Roman" w:hAnsi="Times New Roman" w:cs="Times New Roman"/>
          <w:color w:val="000000"/>
          <w:sz w:val="24"/>
          <w:szCs w:val="24"/>
        </w:rPr>
        <w:t>имущества Центра.</w:t>
      </w:r>
    </w:p>
    <w:p w:rsidR="00884291" w:rsidRDefault="00884291" w:rsidP="00884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4291" w:rsidRPr="00BC3B41" w:rsidRDefault="00884291" w:rsidP="00884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291">
        <w:rPr>
          <w:rFonts w:ascii="Times New Roman" w:hAnsi="Times New Roman"/>
          <w:bCs/>
          <w:sz w:val="23"/>
          <w:szCs w:val="23"/>
        </w:rPr>
        <w:t xml:space="preserve"> </w:t>
      </w:r>
      <w:r w:rsidR="00BC3B41" w:rsidRPr="00BC3B41">
        <w:rPr>
          <w:rFonts w:ascii="Times New Roman" w:hAnsi="Times New Roman"/>
          <w:b/>
          <w:bCs/>
          <w:sz w:val="23"/>
          <w:szCs w:val="23"/>
        </w:rPr>
        <w:t xml:space="preserve">Показатели деятельности </w:t>
      </w:r>
      <w:r w:rsidRPr="00BC3B41">
        <w:rPr>
          <w:rFonts w:ascii="Times New Roman" w:hAnsi="Times New Roman"/>
          <w:b/>
          <w:bCs/>
          <w:sz w:val="23"/>
          <w:szCs w:val="23"/>
        </w:rPr>
        <w:t>Центра «Истоки»</w:t>
      </w:r>
      <w:r w:rsidR="00BC3B41" w:rsidRPr="00BC3B41">
        <w:rPr>
          <w:rFonts w:ascii="Times New Roman" w:hAnsi="Times New Roman"/>
          <w:b/>
          <w:bCs/>
          <w:sz w:val="23"/>
          <w:szCs w:val="23"/>
        </w:rPr>
        <w:t>.</w:t>
      </w:r>
      <w:r w:rsidRPr="00BC3B41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267"/>
        <w:gridCol w:w="1701"/>
      </w:tblGrid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00B8E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884291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5F07A6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дошкольного возраста (5 - 7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5F07A6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5F07A6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5F07A6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5F07A6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5F07A6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3,8 % (46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</w:t>
            </w:r>
            <w:r w:rsidR="00BC3B41">
              <w:rPr>
                <w:rFonts w:ascii="Times New Roman" w:hAnsi="Times New Roman"/>
                <w:sz w:val="24"/>
                <w:szCs w:val="24"/>
              </w:rPr>
              <w:t xml:space="preserve"> численности учащихся, </w:t>
            </w:r>
            <w:proofErr w:type="spellStart"/>
            <w:proofErr w:type="gramStart"/>
            <w:r w:rsidR="00BC3B41">
              <w:rPr>
                <w:rFonts w:ascii="Times New Roman" w:hAnsi="Times New Roman"/>
                <w:sz w:val="24"/>
                <w:szCs w:val="24"/>
              </w:rPr>
              <w:t>занима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3B41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2-х и более объединениях (кружках, секциях, клубах),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421C2B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21,5 % (263</w:t>
            </w:r>
            <w:r w:rsidR="0099622E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8842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505466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0,4% (5 чел)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 чел.)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505466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2,2 % (27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чел.) 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EA4955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2,4 %(29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EA4955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EA4955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B93334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B93334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B93334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B93334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99622E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B93334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учащихся - победителей и призеров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270EE8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884291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B93334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B93334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B93334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9532E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B93334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B93334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334">
              <w:rPr>
                <w:rFonts w:ascii="Times New Roman" w:hAnsi="Times New Roman"/>
                <w:sz w:val="24"/>
                <w:szCs w:val="24"/>
              </w:rPr>
              <w:t xml:space="preserve">302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9333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B93334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29 человек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DD4F3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DD4F3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91" w:rsidRDefault="00DD4F3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DD4F3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DD4F3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DD4F3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DD4F3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EC349C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D301D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89 %(25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D301D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86 %(24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D301D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3,5 %(1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EC255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3,5 %(1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EC255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%(14чел.)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EC349C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25%(7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EC349C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25 %(7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EC255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7 % (2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EC255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84291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 чел)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EC255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14 %(4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D605CA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25 %(7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D605CA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884291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  <w:t>(13 чел)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D605CA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842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D605CA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D605CA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D605CA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обучающегося объединения «Мой друг – компьютер»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компьютер на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4291" w:rsidTr="00A15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291" w:rsidRDefault="00884291" w:rsidP="008842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84291" w:rsidRDefault="00884291" w:rsidP="008842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84291" w:rsidRDefault="00884291" w:rsidP="008842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84291" w:rsidRDefault="00C16E77" w:rsidP="008842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7885" cy="8158480"/>
            <wp:effectExtent l="19050" t="0" r="5715" b="0"/>
            <wp:docPr id="1" name="Рисунок 1" descr="C:\Users\Секретарь\Desktop\8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8ст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91" w:rsidRDefault="00884291" w:rsidP="008842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50873" w:rsidRDefault="00850873" w:rsidP="00884291">
      <w:pPr>
        <w:autoSpaceDE w:val="0"/>
        <w:autoSpaceDN w:val="0"/>
        <w:adjustRightInd w:val="0"/>
        <w:spacing w:after="0" w:line="240" w:lineRule="auto"/>
      </w:pPr>
    </w:p>
    <w:sectPr w:rsidR="00850873" w:rsidSect="0085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5520"/>
    <w:rsid w:val="000B14CC"/>
    <w:rsid w:val="001407C4"/>
    <w:rsid w:val="00172A9E"/>
    <w:rsid w:val="00270EE8"/>
    <w:rsid w:val="00280703"/>
    <w:rsid w:val="003334DB"/>
    <w:rsid w:val="00362A45"/>
    <w:rsid w:val="003A7E10"/>
    <w:rsid w:val="003A7FEF"/>
    <w:rsid w:val="0041104D"/>
    <w:rsid w:val="00421410"/>
    <w:rsid w:val="00421C2B"/>
    <w:rsid w:val="004235EF"/>
    <w:rsid w:val="00487386"/>
    <w:rsid w:val="00505466"/>
    <w:rsid w:val="0057698B"/>
    <w:rsid w:val="00581E4A"/>
    <w:rsid w:val="005C6495"/>
    <w:rsid w:val="005C6FFA"/>
    <w:rsid w:val="005F07A6"/>
    <w:rsid w:val="005F3363"/>
    <w:rsid w:val="006101AE"/>
    <w:rsid w:val="00610EC5"/>
    <w:rsid w:val="00665262"/>
    <w:rsid w:val="006E3D7A"/>
    <w:rsid w:val="006F7CEB"/>
    <w:rsid w:val="007304FC"/>
    <w:rsid w:val="00751487"/>
    <w:rsid w:val="007805AF"/>
    <w:rsid w:val="00800B8E"/>
    <w:rsid w:val="00807508"/>
    <w:rsid w:val="00850873"/>
    <w:rsid w:val="00884291"/>
    <w:rsid w:val="00884E5A"/>
    <w:rsid w:val="00891DF8"/>
    <w:rsid w:val="008C03E9"/>
    <w:rsid w:val="008D2EA0"/>
    <w:rsid w:val="008D301D"/>
    <w:rsid w:val="009226B1"/>
    <w:rsid w:val="009532E1"/>
    <w:rsid w:val="00965BA9"/>
    <w:rsid w:val="0099622E"/>
    <w:rsid w:val="009979A8"/>
    <w:rsid w:val="009A1254"/>
    <w:rsid w:val="009B6B7F"/>
    <w:rsid w:val="009D3ADA"/>
    <w:rsid w:val="00A11817"/>
    <w:rsid w:val="00A159CE"/>
    <w:rsid w:val="00A8699C"/>
    <w:rsid w:val="00AC1D05"/>
    <w:rsid w:val="00B04CD8"/>
    <w:rsid w:val="00B4373E"/>
    <w:rsid w:val="00B522EF"/>
    <w:rsid w:val="00B93334"/>
    <w:rsid w:val="00BC1385"/>
    <w:rsid w:val="00BC3B41"/>
    <w:rsid w:val="00BD4F65"/>
    <w:rsid w:val="00BE709E"/>
    <w:rsid w:val="00C16E77"/>
    <w:rsid w:val="00C62841"/>
    <w:rsid w:val="00C72B38"/>
    <w:rsid w:val="00CC6129"/>
    <w:rsid w:val="00D26030"/>
    <w:rsid w:val="00D277F3"/>
    <w:rsid w:val="00D43066"/>
    <w:rsid w:val="00D50094"/>
    <w:rsid w:val="00D605CA"/>
    <w:rsid w:val="00D73BA3"/>
    <w:rsid w:val="00D95CD0"/>
    <w:rsid w:val="00DD19F3"/>
    <w:rsid w:val="00DD4F31"/>
    <w:rsid w:val="00E13F9D"/>
    <w:rsid w:val="00E15520"/>
    <w:rsid w:val="00E7315E"/>
    <w:rsid w:val="00EA4955"/>
    <w:rsid w:val="00EA5EDC"/>
    <w:rsid w:val="00EB3F8E"/>
    <w:rsid w:val="00EC2551"/>
    <w:rsid w:val="00EC349C"/>
    <w:rsid w:val="00EF30E8"/>
    <w:rsid w:val="00EF3483"/>
    <w:rsid w:val="00F30FE6"/>
    <w:rsid w:val="00F32C0F"/>
    <w:rsid w:val="00F40003"/>
    <w:rsid w:val="00F43D33"/>
    <w:rsid w:val="00F543B9"/>
    <w:rsid w:val="00F75A88"/>
    <w:rsid w:val="00F958E5"/>
    <w:rsid w:val="00FA4E80"/>
    <w:rsid w:val="00FB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zvr-istoki@yand.ru</dc:creator>
  <cp:lastModifiedBy>Секретарь</cp:lastModifiedBy>
  <cp:revision>2</cp:revision>
  <cp:lastPrinted>2018-04-20T08:35:00Z</cp:lastPrinted>
  <dcterms:created xsi:type="dcterms:W3CDTF">2018-04-20T09:56:00Z</dcterms:created>
  <dcterms:modified xsi:type="dcterms:W3CDTF">2018-04-20T09:56:00Z</dcterms:modified>
</cp:coreProperties>
</file>