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1F" w:rsidRPr="00AA101F" w:rsidRDefault="00AA101F" w:rsidP="004852C0">
      <w:pPr>
        <w:pStyle w:val="a3"/>
        <w:jc w:val="right"/>
        <w:rPr>
          <w:bCs/>
        </w:rPr>
      </w:pPr>
      <w:r w:rsidRPr="00AA101F">
        <w:rPr>
          <w:bCs/>
        </w:rPr>
        <w:t>УТВЕРЖДАЮ</w:t>
      </w:r>
    </w:p>
    <w:p w:rsidR="00AA101F" w:rsidRDefault="00AA101F" w:rsidP="004852C0">
      <w:pPr>
        <w:pStyle w:val="a3"/>
        <w:jc w:val="right"/>
        <w:rPr>
          <w:bCs/>
        </w:rPr>
      </w:pPr>
      <w:r w:rsidRPr="00AA101F">
        <w:rPr>
          <w:bCs/>
        </w:rPr>
        <w:t>Д</w:t>
      </w:r>
      <w:r>
        <w:rPr>
          <w:bCs/>
        </w:rPr>
        <w:t>иректор Центра «Истоки»</w:t>
      </w:r>
    </w:p>
    <w:p w:rsidR="00AA101F" w:rsidRDefault="00AA101F" w:rsidP="004852C0">
      <w:pPr>
        <w:pStyle w:val="a3"/>
        <w:jc w:val="right"/>
        <w:rPr>
          <w:bCs/>
        </w:rPr>
      </w:pPr>
      <w:r>
        <w:rPr>
          <w:bCs/>
        </w:rPr>
        <w:t>________________Л.Ю. Боброва</w:t>
      </w:r>
    </w:p>
    <w:p w:rsidR="00AA101F" w:rsidRPr="00AA101F" w:rsidRDefault="00AA101F" w:rsidP="004852C0">
      <w:pPr>
        <w:pStyle w:val="a3"/>
        <w:jc w:val="right"/>
        <w:rPr>
          <w:bCs/>
        </w:rPr>
      </w:pPr>
      <w:r>
        <w:rPr>
          <w:bCs/>
        </w:rPr>
        <w:t>«_____»____________202_____г.</w:t>
      </w:r>
    </w:p>
    <w:p w:rsidR="00AA101F" w:rsidRDefault="00AA101F" w:rsidP="00AA101F">
      <w:pPr>
        <w:pStyle w:val="a3"/>
        <w:rPr>
          <w:b/>
          <w:bCs/>
        </w:rPr>
      </w:pPr>
    </w:p>
    <w:p w:rsidR="00243E87" w:rsidRDefault="00243E87" w:rsidP="00AA101F">
      <w:pPr>
        <w:pStyle w:val="a3"/>
        <w:rPr>
          <w:b/>
          <w:bCs/>
        </w:rPr>
      </w:pPr>
    </w:p>
    <w:p w:rsidR="00C67638" w:rsidRDefault="00C67638" w:rsidP="00243E87">
      <w:pPr>
        <w:pStyle w:val="a3"/>
        <w:jc w:val="center"/>
        <w:rPr>
          <w:b/>
          <w:bCs/>
        </w:rPr>
      </w:pP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САМООБСЛЕДОВАНИЕ</w:t>
      </w: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Муниципального образовательного учреждения дополнительного образования</w:t>
      </w: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Центра «Истоки» за 2021 год</w:t>
      </w:r>
    </w:p>
    <w:p w:rsidR="00243E87" w:rsidRDefault="00243E87" w:rsidP="00AA101F">
      <w:pPr>
        <w:pStyle w:val="a3"/>
        <w:rPr>
          <w:bCs/>
        </w:rPr>
      </w:pP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Общие сведения об учреждении</w:t>
      </w:r>
    </w:p>
    <w:p w:rsidR="00243E87" w:rsidRDefault="00243E87" w:rsidP="00243E87">
      <w:pPr>
        <w:pStyle w:val="a3"/>
        <w:jc w:val="center"/>
        <w:rPr>
          <w:bCs/>
        </w:rPr>
      </w:pPr>
    </w:p>
    <w:p w:rsidR="00243E87" w:rsidRDefault="00243E87" w:rsidP="00243E87">
      <w:pPr>
        <w:pStyle w:val="a3"/>
        <w:rPr>
          <w:bCs/>
        </w:rPr>
      </w:pPr>
      <w:r>
        <w:rPr>
          <w:bCs/>
        </w:rPr>
        <w:t>Полное названи</w:t>
      </w:r>
      <w:r w:rsidR="00272566">
        <w:rPr>
          <w:bCs/>
        </w:rPr>
        <w:t>е образовательного учреждения: м</w:t>
      </w:r>
      <w:r>
        <w:rPr>
          <w:bCs/>
        </w:rPr>
        <w:t>униципальное образовательное учреждение дополнительного образования Центр «Истоки» (далее – Центр «Истоки»)</w:t>
      </w:r>
    </w:p>
    <w:p w:rsidR="00243E87" w:rsidRDefault="00243E87" w:rsidP="00243E87">
      <w:pPr>
        <w:pStyle w:val="a3"/>
        <w:rPr>
          <w:bCs/>
        </w:rPr>
      </w:pPr>
      <w:r>
        <w:rPr>
          <w:bCs/>
        </w:rPr>
        <w:t>Ф.И.О. руководителя ОУ: Боброва Людмила Юрьевна</w:t>
      </w:r>
    </w:p>
    <w:p w:rsidR="00243E87" w:rsidRDefault="00243E87" w:rsidP="00243E87">
      <w:pPr>
        <w:pStyle w:val="a3"/>
        <w:rPr>
          <w:bCs/>
        </w:rPr>
      </w:pPr>
      <w:r>
        <w:rPr>
          <w:bCs/>
        </w:rPr>
        <w:t>Адрес ОУ, телефон: 150065 г. Ярославль, ул. Сахарова 15, телефон (4852)75-30-73</w:t>
      </w:r>
    </w:p>
    <w:p w:rsidR="00243E87" w:rsidRDefault="00243E87" w:rsidP="00243E87">
      <w:pPr>
        <w:pStyle w:val="a3"/>
        <w:rPr>
          <w:bCs/>
        </w:rPr>
      </w:pPr>
      <w:r>
        <w:rPr>
          <w:bCs/>
        </w:rPr>
        <w:t>Адрес</w:t>
      </w:r>
      <w:r w:rsidRPr="00833CC7">
        <w:rPr>
          <w:bCs/>
        </w:rPr>
        <w:t xml:space="preserve"> </w:t>
      </w:r>
      <w:r>
        <w:rPr>
          <w:bCs/>
        </w:rPr>
        <w:t>сайта</w:t>
      </w:r>
      <w:r w:rsidRPr="00833CC7">
        <w:rPr>
          <w:bCs/>
        </w:rPr>
        <w:t xml:space="preserve"> </w:t>
      </w:r>
      <w:r>
        <w:rPr>
          <w:bCs/>
        </w:rPr>
        <w:t>ОУ</w:t>
      </w:r>
      <w:r w:rsidRPr="00833CC7">
        <w:rPr>
          <w:bCs/>
        </w:rPr>
        <w:t xml:space="preserve">, </w:t>
      </w:r>
      <w:r>
        <w:rPr>
          <w:bCs/>
          <w:lang w:val="en-US"/>
        </w:rPr>
        <w:t>e</w:t>
      </w:r>
      <w:r w:rsidRPr="00833CC7">
        <w:rPr>
          <w:bCs/>
        </w:rPr>
        <w:t>-</w:t>
      </w:r>
      <w:r>
        <w:rPr>
          <w:bCs/>
          <w:lang w:val="en-US"/>
        </w:rPr>
        <w:t>mail</w:t>
      </w:r>
      <w:r w:rsidR="00833CC7" w:rsidRPr="00833CC7">
        <w:rPr>
          <w:bCs/>
        </w:rPr>
        <w:t xml:space="preserve">: </w:t>
      </w:r>
      <w:hyperlink r:id="rId5" w:history="1">
        <w:r w:rsidR="00833CC7" w:rsidRPr="009C5E7B">
          <w:rPr>
            <w:rStyle w:val="a4"/>
            <w:bCs/>
            <w:lang w:val="en-US"/>
          </w:rPr>
          <w:t>http</w:t>
        </w:r>
        <w:r w:rsidR="00833CC7" w:rsidRPr="00833CC7">
          <w:rPr>
            <w:rStyle w:val="a4"/>
            <w:bCs/>
          </w:rPr>
          <w:t>://</w:t>
        </w:r>
        <w:r w:rsidR="00833CC7" w:rsidRPr="009C5E7B">
          <w:rPr>
            <w:rStyle w:val="a4"/>
            <w:bCs/>
            <w:lang w:val="en-US"/>
          </w:rPr>
          <w:t>cdo</w:t>
        </w:r>
        <w:r w:rsidR="00833CC7" w:rsidRPr="00833CC7">
          <w:rPr>
            <w:rStyle w:val="a4"/>
            <w:bCs/>
          </w:rPr>
          <w:t>-</w:t>
        </w:r>
        <w:r w:rsidR="00833CC7" w:rsidRPr="009C5E7B">
          <w:rPr>
            <w:rStyle w:val="a4"/>
            <w:bCs/>
            <w:lang w:val="en-US"/>
          </w:rPr>
          <w:t>istoki</w:t>
        </w:r>
        <w:r w:rsidR="00833CC7" w:rsidRPr="00833CC7">
          <w:rPr>
            <w:rStyle w:val="a4"/>
            <w:bCs/>
          </w:rPr>
          <w:t>.</w:t>
        </w:r>
        <w:r w:rsidR="00833CC7" w:rsidRPr="009C5E7B">
          <w:rPr>
            <w:rStyle w:val="a4"/>
            <w:bCs/>
            <w:lang w:val="en-US"/>
          </w:rPr>
          <w:t>edu</w:t>
        </w:r>
        <w:r w:rsidR="00833CC7" w:rsidRPr="00833CC7">
          <w:rPr>
            <w:rStyle w:val="a4"/>
            <w:bCs/>
          </w:rPr>
          <w:t>.</w:t>
        </w:r>
        <w:r w:rsidR="00833CC7" w:rsidRPr="009C5E7B">
          <w:rPr>
            <w:rStyle w:val="a4"/>
            <w:bCs/>
            <w:lang w:val="en-US"/>
          </w:rPr>
          <w:t>yar</w:t>
        </w:r>
        <w:r w:rsidR="00833CC7" w:rsidRPr="00833CC7">
          <w:rPr>
            <w:rStyle w:val="a4"/>
            <w:bCs/>
          </w:rPr>
          <w:t>.</w:t>
        </w:r>
        <w:r w:rsidR="00833CC7" w:rsidRPr="009C5E7B">
          <w:rPr>
            <w:rStyle w:val="a4"/>
            <w:bCs/>
            <w:lang w:val="en-US"/>
          </w:rPr>
          <w:t>ru</w:t>
        </w:r>
        <w:r w:rsidR="00833CC7" w:rsidRPr="00833CC7">
          <w:rPr>
            <w:rStyle w:val="a4"/>
            <w:bCs/>
          </w:rPr>
          <w:t>/</w:t>
        </w:r>
      </w:hyperlink>
      <w:r w:rsidR="00833CC7" w:rsidRPr="00833CC7">
        <w:rPr>
          <w:bCs/>
        </w:rPr>
        <w:t xml:space="preserve">, </w:t>
      </w:r>
      <w:hyperlink r:id="rId6" w:history="1">
        <w:r w:rsidR="000D2543" w:rsidRPr="009C5E7B">
          <w:rPr>
            <w:rStyle w:val="a4"/>
            <w:bCs/>
          </w:rPr>
          <w:t>yaristoki.yaroslavl@yarregion.ru</w:t>
        </w:r>
      </w:hyperlink>
      <w:r w:rsidR="000D2543" w:rsidRPr="000D2543">
        <w:rPr>
          <w:bCs/>
        </w:rPr>
        <w:t xml:space="preserve"> </w:t>
      </w:r>
    </w:p>
    <w:p w:rsidR="00014882" w:rsidRDefault="00014882" w:rsidP="00243E87">
      <w:pPr>
        <w:pStyle w:val="a3"/>
        <w:rPr>
          <w:bCs/>
        </w:rPr>
      </w:pPr>
      <w:r>
        <w:rPr>
          <w:bCs/>
        </w:rPr>
        <w:t>Лицензия на осуществление образовательной деятельности от 18.12.2015 г. серия 76ЛО2 № 0000712, рег. № 457/15</w:t>
      </w:r>
    </w:p>
    <w:p w:rsidR="00014882" w:rsidRDefault="00014882" w:rsidP="00243E87">
      <w:pPr>
        <w:pStyle w:val="a3"/>
        <w:rPr>
          <w:bCs/>
        </w:rPr>
      </w:pPr>
    </w:p>
    <w:p w:rsidR="009E1ECE" w:rsidRPr="009E1ECE" w:rsidRDefault="009E1ECE" w:rsidP="009E1ECE">
      <w:pPr>
        <w:pStyle w:val="a3"/>
        <w:jc w:val="center"/>
        <w:rPr>
          <w:b/>
          <w:bCs/>
        </w:rPr>
      </w:pPr>
      <w:r w:rsidRPr="009E1ECE">
        <w:rPr>
          <w:b/>
          <w:bCs/>
        </w:rPr>
        <w:t>Н</w:t>
      </w:r>
      <w:r w:rsidR="007B42C8">
        <w:rPr>
          <w:b/>
          <w:bCs/>
        </w:rPr>
        <w:t>аправления</w:t>
      </w:r>
      <w:r w:rsidRPr="009E1ECE">
        <w:rPr>
          <w:b/>
          <w:bCs/>
        </w:rPr>
        <w:t xml:space="preserve"> деятельности учреждения</w:t>
      </w:r>
    </w:p>
    <w:p w:rsidR="009E1ECE" w:rsidRDefault="009E1ECE" w:rsidP="00243E87">
      <w:pPr>
        <w:pStyle w:val="a3"/>
        <w:rPr>
          <w:bCs/>
        </w:rPr>
      </w:pPr>
    </w:p>
    <w:p w:rsidR="00014882" w:rsidRDefault="009E1ECE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Предоставление образовательных услуг по дополнительным общеобразовательным общеразвивающим программам художественной, физкультурно-спортивной, социально-гуманитарной и технической направленностям.</w:t>
      </w:r>
    </w:p>
    <w:p w:rsidR="009E1ECE" w:rsidRDefault="009E1ECE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Организация отдыха и оздоровления детей в каникулярное время.</w:t>
      </w:r>
    </w:p>
    <w:p w:rsidR="009E1ECE" w:rsidRDefault="009E1ECE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Осуществление индивидуально-ориентированной педагогической, психологической, социальной помощи обучающимся.</w:t>
      </w:r>
    </w:p>
    <w:p w:rsidR="009E1ECE" w:rsidRDefault="007B42C8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Организация массовой работы с обучающимися и их родителями (законными представителями) для отдыха и досуга.</w:t>
      </w:r>
    </w:p>
    <w:p w:rsidR="007B42C8" w:rsidRDefault="007B42C8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Организация городских массовых мероприятий для детей города Ярославля.</w:t>
      </w:r>
    </w:p>
    <w:p w:rsidR="007B42C8" w:rsidRDefault="007B42C8" w:rsidP="00243E87">
      <w:pPr>
        <w:pStyle w:val="a3"/>
        <w:rPr>
          <w:bCs/>
        </w:rPr>
      </w:pPr>
    </w:p>
    <w:p w:rsidR="007B42C8" w:rsidRPr="003F0989" w:rsidRDefault="003F0989" w:rsidP="003F0989">
      <w:pPr>
        <w:pStyle w:val="a3"/>
        <w:jc w:val="center"/>
        <w:rPr>
          <w:b/>
          <w:bCs/>
        </w:rPr>
      </w:pPr>
      <w:r w:rsidRPr="003F0989">
        <w:rPr>
          <w:b/>
          <w:bCs/>
        </w:rPr>
        <w:t>Материально-техническая база учреждения</w:t>
      </w:r>
    </w:p>
    <w:p w:rsidR="00E70BEE" w:rsidRDefault="00E70BEE" w:rsidP="00243E87">
      <w:pPr>
        <w:pStyle w:val="a3"/>
        <w:rPr>
          <w:bCs/>
        </w:rPr>
      </w:pPr>
    </w:p>
    <w:p w:rsidR="003F0989" w:rsidRDefault="002A3853" w:rsidP="00243E87">
      <w:pPr>
        <w:pStyle w:val="a3"/>
        <w:rPr>
          <w:bCs/>
        </w:rPr>
      </w:pPr>
      <w:r>
        <w:rPr>
          <w:bCs/>
        </w:rPr>
        <w:t>На праве оперативного управления используются:</w:t>
      </w:r>
    </w:p>
    <w:p w:rsidR="002A3853" w:rsidRDefault="002A3853" w:rsidP="00E70BEE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Нежилое помещение, расположенное по адресу: ул. Кавказская, д.29, общая площадь – 240,5 кв.м., имеется актовый зал.</w:t>
      </w:r>
    </w:p>
    <w:p w:rsidR="002A3853" w:rsidRPr="002A3853" w:rsidRDefault="002A3853" w:rsidP="00E70BEE">
      <w:pPr>
        <w:pStyle w:val="a3"/>
        <w:numPr>
          <w:ilvl w:val="0"/>
          <w:numId w:val="2"/>
        </w:numPr>
        <w:rPr>
          <w:bCs/>
        </w:rPr>
      </w:pPr>
      <w:r w:rsidRPr="002A3853">
        <w:rPr>
          <w:bCs/>
        </w:rPr>
        <w:t xml:space="preserve">Нежилое помещение, расположенное по адресу: ул. </w:t>
      </w:r>
      <w:r>
        <w:rPr>
          <w:bCs/>
        </w:rPr>
        <w:t>Сахарова</w:t>
      </w:r>
      <w:r w:rsidRPr="002A3853">
        <w:rPr>
          <w:bCs/>
        </w:rPr>
        <w:t>, д.</w:t>
      </w:r>
      <w:r>
        <w:rPr>
          <w:bCs/>
        </w:rPr>
        <w:t>15</w:t>
      </w:r>
      <w:r w:rsidRPr="002A3853">
        <w:rPr>
          <w:bCs/>
        </w:rPr>
        <w:t xml:space="preserve">, общая площадь – </w:t>
      </w:r>
      <w:r>
        <w:rPr>
          <w:bCs/>
        </w:rPr>
        <w:t>146</w:t>
      </w:r>
      <w:r w:rsidRPr="002A3853">
        <w:rPr>
          <w:bCs/>
        </w:rPr>
        <w:t>,</w:t>
      </w:r>
      <w:r>
        <w:rPr>
          <w:bCs/>
        </w:rPr>
        <w:t>3 кв.м.</w:t>
      </w:r>
    </w:p>
    <w:p w:rsidR="002A3853" w:rsidRDefault="002A3853" w:rsidP="00E70BEE">
      <w:pPr>
        <w:pStyle w:val="a3"/>
        <w:numPr>
          <w:ilvl w:val="0"/>
          <w:numId w:val="2"/>
        </w:numPr>
        <w:rPr>
          <w:bCs/>
        </w:rPr>
      </w:pPr>
      <w:r w:rsidRPr="002A3853">
        <w:rPr>
          <w:bCs/>
        </w:rPr>
        <w:t xml:space="preserve">Нежилое помещение, расположенное по адресу: ул. </w:t>
      </w:r>
      <w:r>
        <w:rPr>
          <w:bCs/>
        </w:rPr>
        <w:t>Папанина</w:t>
      </w:r>
      <w:r w:rsidRPr="002A3853">
        <w:rPr>
          <w:bCs/>
        </w:rPr>
        <w:t>, д.</w:t>
      </w:r>
      <w:r>
        <w:rPr>
          <w:bCs/>
        </w:rPr>
        <w:t>8</w:t>
      </w:r>
      <w:r w:rsidRPr="002A3853">
        <w:rPr>
          <w:bCs/>
        </w:rPr>
        <w:t xml:space="preserve">, общая площадь – </w:t>
      </w:r>
      <w:r>
        <w:rPr>
          <w:bCs/>
        </w:rPr>
        <w:t>108</w:t>
      </w:r>
      <w:r w:rsidRPr="002A3853">
        <w:rPr>
          <w:bCs/>
        </w:rPr>
        <w:t>,</w:t>
      </w:r>
      <w:r>
        <w:rPr>
          <w:bCs/>
        </w:rPr>
        <w:t>2</w:t>
      </w:r>
      <w:r w:rsidRPr="002A3853">
        <w:rPr>
          <w:bCs/>
        </w:rPr>
        <w:t xml:space="preserve"> кв.м.</w:t>
      </w:r>
    </w:p>
    <w:p w:rsidR="00E70BEE" w:rsidRDefault="00E70BEE" w:rsidP="00E70BEE">
      <w:pPr>
        <w:pStyle w:val="a3"/>
        <w:rPr>
          <w:bCs/>
        </w:rPr>
      </w:pPr>
      <w:r>
        <w:rPr>
          <w:bCs/>
        </w:rPr>
        <w:t>Наличие автотранспорта: нет</w:t>
      </w:r>
    </w:p>
    <w:p w:rsidR="00E70BEE" w:rsidRDefault="00E70BEE" w:rsidP="00E70BEE">
      <w:pPr>
        <w:pStyle w:val="a3"/>
        <w:rPr>
          <w:bCs/>
        </w:rPr>
      </w:pPr>
      <w:r>
        <w:rPr>
          <w:bCs/>
        </w:rPr>
        <w:t>Материально-техническая база: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Активная 2-х полосная аудиосистема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Компьютеры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Пианино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Проектор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Микрофон вокальный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Музыкальный центр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Ноутбук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Пульт микшерный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Синтезатор </w:t>
      </w:r>
    </w:p>
    <w:p w:rsidR="00E70BEE" w:rsidRPr="002A3853" w:rsidRDefault="007B3667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Телевизор </w:t>
      </w:r>
    </w:p>
    <w:p w:rsidR="00AA101F" w:rsidRPr="00AA101F" w:rsidRDefault="00AA101F" w:rsidP="007B3667">
      <w:pPr>
        <w:pStyle w:val="a3"/>
        <w:numPr>
          <w:ilvl w:val="0"/>
          <w:numId w:val="3"/>
        </w:numPr>
      </w:pPr>
      <w:r w:rsidRPr="00AA101F">
        <w:t>Магнитола</w:t>
      </w:r>
    </w:p>
    <w:p w:rsidR="00AA101F" w:rsidRPr="00AA101F" w:rsidRDefault="00AA101F" w:rsidP="007B3667">
      <w:pPr>
        <w:pStyle w:val="a3"/>
        <w:numPr>
          <w:ilvl w:val="0"/>
          <w:numId w:val="3"/>
        </w:numPr>
      </w:pPr>
      <w:r w:rsidRPr="00AA101F">
        <w:t>Экран на треноге</w:t>
      </w:r>
    </w:p>
    <w:p w:rsidR="00AA101F" w:rsidRPr="00AA101F" w:rsidRDefault="00AA101F" w:rsidP="00AA101F">
      <w:pPr>
        <w:pStyle w:val="a3"/>
      </w:pPr>
    </w:p>
    <w:p w:rsidR="00AA101F" w:rsidRDefault="00AA101F" w:rsidP="00D60535">
      <w:pPr>
        <w:pStyle w:val="a3"/>
        <w:jc w:val="center"/>
        <w:rPr>
          <w:b/>
          <w:bCs/>
        </w:rPr>
      </w:pPr>
      <w:r w:rsidRPr="00AA101F">
        <w:rPr>
          <w:b/>
          <w:bCs/>
        </w:rPr>
        <w:t>Краткий анализ деятельности учреждения.</w:t>
      </w:r>
    </w:p>
    <w:p w:rsidR="00D60535" w:rsidRPr="00AA101F" w:rsidRDefault="00D60535" w:rsidP="00D60535">
      <w:pPr>
        <w:pStyle w:val="a3"/>
        <w:jc w:val="center"/>
        <w:rPr>
          <w:b/>
          <w:bCs/>
        </w:rPr>
      </w:pPr>
    </w:p>
    <w:p w:rsidR="00AA101F" w:rsidRPr="00AA101F" w:rsidRDefault="00AA101F" w:rsidP="009C6805">
      <w:pPr>
        <w:pStyle w:val="a3"/>
      </w:pPr>
      <w:r w:rsidRPr="00AA101F">
        <w:t>Центр «Истоки» функционирует в соответствии с действующим законодательством Российской Федерации в сфере образования и Уставом учреждения. В Центре «Истоки»</w:t>
      </w:r>
      <w:r w:rsidR="009C6805">
        <w:t xml:space="preserve"> </w:t>
      </w:r>
      <w:r w:rsidRPr="00AA101F">
        <w:t>разработаны Образовательная программа и Программа развития. Указанные документы содержат стратегические цели и принципы деятельности, прогнозируемые</w:t>
      </w:r>
      <w:r w:rsidR="009C6805">
        <w:t xml:space="preserve"> </w:t>
      </w:r>
      <w:r w:rsidRPr="00AA101F">
        <w:t>результаты, которые конкретизируются в ежегодном перспективном планировании.</w:t>
      </w:r>
      <w:r w:rsidR="009C6805">
        <w:t xml:space="preserve"> </w:t>
      </w:r>
      <w:r w:rsidRPr="00AA101F">
        <w:t>Структура и система управления учитывает специфику Центра «Истоки» как одного из</w:t>
      </w:r>
      <w:r w:rsidR="009C6805">
        <w:t xml:space="preserve"> </w:t>
      </w:r>
      <w:r w:rsidRPr="00AA101F">
        <w:t>многопрофильных учреждений дополнительного образования. В учреждении</w:t>
      </w:r>
      <w:r w:rsidR="009C6805">
        <w:t xml:space="preserve"> </w:t>
      </w:r>
      <w:r w:rsidRPr="00AA101F">
        <w:t>функционируют: Совет обучающихся, Совет родителей, Педагогический совет,</w:t>
      </w:r>
      <w:r w:rsidR="009C6805">
        <w:t xml:space="preserve"> </w:t>
      </w:r>
      <w:r w:rsidRPr="00AA101F">
        <w:t>Методический совет, Управляющий совет.</w:t>
      </w:r>
      <w:r w:rsidR="009C6805">
        <w:t xml:space="preserve"> </w:t>
      </w:r>
      <w:r w:rsidRPr="00AA101F">
        <w:t>Локальная нормативная база сформирована и развивается в соответствии с Законодательством Российской Федерации, Уставом и включает в себя приказы и распоряжения администрации; положения о советах, механизмах поощрения сотрудников; должностные инструкции сотрудников, документы, регламентирующие режим работы учреждения, инструктивные документы по всем видам деятельности учреждения.</w:t>
      </w:r>
    </w:p>
    <w:p w:rsidR="00AA101F" w:rsidRPr="00AA101F" w:rsidRDefault="00AA101F" w:rsidP="009C6805">
      <w:pPr>
        <w:pStyle w:val="a3"/>
      </w:pPr>
      <w:r w:rsidRPr="00AA101F">
        <w:t>В Центре «</w:t>
      </w:r>
      <w:r w:rsidR="009C6805" w:rsidRPr="00AA101F">
        <w:t>Истоки» реализуются</w:t>
      </w:r>
      <w:r w:rsidRPr="00AA101F">
        <w:t xml:space="preserve"> дополнительные общеобразовательные общеразвивающие</w:t>
      </w:r>
      <w:r w:rsidR="009C6805">
        <w:t xml:space="preserve"> </w:t>
      </w:r>
      <w:r w:rsidRPr="00AA101F">
        <w:t xml:space="preserve">программы бюджетного и внебюджетного </w:t>
      </w:r>
      <w:r w:rsidR="009C6805" w:rsidRPr="00AA101F">
        <w:t>финансирования.</w:t>
      </w:r>
      <w:r w:rsidR="009C6805">
        <w:t xml:space="preserve"> </w:t>
      </w:r>
      <w:r w:rsidRPr="00AA101F">
        <w:t xml:space="preserve"> Ежегодно осуществляется модернизация дополнительных общеобразовательных общеразвивающих программ в соответствии с Порядком организации и осуществления образовательной деятельности по дополнительным общеобразовательным программам» (утверждён приказом Министерства образования и науки РФ от 29.08.2013 года № 1008).</w:t>
      </w:r>
      <w:r w:rsidR="009C6805">
        <w:t xml:space="preserve"> </w:t>
      </w:r>
      <w:r w:rsidRPr="00AA101F">
        <w:t>Систематически проводится мониторинг освоения обучающимися образовательных</w:t>
      </w:r>
      <w:r w:rsidR="009C6805">
        <w:t xml:space="preserve"> </w:t>
      </w:r>
      <w:r w:rsidRPr="00AA101F">
        <w:t>программ, результатов участия детей в соревнованиях, конкурсах, фестивалях.</w:t>
      </w:r>
      <w:r w:rsidR="009C6805">
        <w:t xml:space="preserve"> </w:t>
      </w:r>
      <w:r w:rsidRPr="00AA101F">
        <w:t>Большая роль в системе оценки качества образовательного процесса отводится взаимодействию с родителями: анализируется их удовлетворённость организацией и результатами образовательного процесса, деятельностью педагогов и творческих коллективов. Родители получают достоверную информацию о работе Центра, об успехах своих детей на родительских собраниях, сайте учреждения, имеют возможность активного участия в деятельности учреждения.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C23BD1">
      <w:pPr>
        <w:pStyle w:val="a3"/>
        <w:jc w:val="center"/>
        <w:rPr>
          <w:b/>
        </w:rPr>
      </w:pPr>
      <w:r w:rsidRPr="00AA101F">
        <w:rPr>
          <w:b/>
        </w:rPr>
        <w:t>Курсы повышения квалификации педагогических работников в 2021 году</w:t>
      </w:r>
    </w:p>
    <w:p w:rsidR="00AA101F" w:rsidRDefault="00AA101F" w:rsidP="00AA101F">
      <w:pPr>
        <w:pStyle w:val="a3"/>
        <w:rPr>
          <w:b/>
        </w:rPr>
      </w:pPr>
    </w:p>
    <w:p w:rsidR="00D10403" w:rsidRDefault="00D10403" w:rsidP="000F13D8">
      <w:pPr>
        <w:pStyle w:val="a3"/>
        <w:numPr>
          <w:ilvl w:val="0"/>
          <w:numId w:val="7"/>
        </w:numPr>
      </w:pPr>
      <w:r w:rsidRPr="00D10403">
        <w:t>ППП «Внешкольная туристско-краеведческая работа в сфере ДО»</w:t>
      </w:r>
      <w:r>
        <w:t xml:space="preserve"> - 1 чел.</w:t>
      </w:r>
    </w:p>
    <w:p w:rsidR="0077092D" w:rsidRDefault="0077092D" w:rsidP="000F13D8">
      <w:pPr>
        <w:pStyle w:val="a3"/>
        <w:numPr>
          <w:ilvl w:val="0"/>
          <w:numId w:val="7"/>
        </w:numPr>
      </w:pPr>
      <w:r>
        <w:t xml:space="preserve">КПК </w:t>
      </w:r>
      <w:r w:rsidRPr="0077092D">
        <w:t>«Совершенствование профессиональных компетенций педагогических работников в области патриотического воспитания»</w:t>
      </w:r>
      <w:r>
        <w:t xml:space="preserve"> - </w:t>
      </w:r>
      <w:r w:rsidR="00A3668E">
        <w:t>1 чел.</w:t>
      </w:r>
    </w:p>
    <w:p w:rsidR="00A3668E" w:rsidRDefault="00726840" w:rsidP="000F13D8">
      <w:pPr>
        <w:pStyle w:val="a3"/>
        <w:numPr>
          <w:ilvl w:val="0"/>
          <w:numId w:val="7"/>
        </w:numPr>
      </w:pPr>
      <w:r w:rsidRPr="00726840">
        <w:t>ППП «Педагогическая деятельность в сфере дополнительного образования» - 1 чел</w:t>
      </w:r>
      <w:r>
        <w:t>.</w:t>
      </w:r>
    </w:p>
    <w:p w:rsidR="00C6776E" w:rsidRDefault="00C6776E" w:rsidP="000F13D8">
      <w:pPr>
        <w:pStyle w:val="a3"/>
        <w:numPr>
          <w:ilvl w:val="0"/>
          <w:numId w:val="7"/>
        </w:numPr>
      </w:pPr>
      <w:r>
        <w:t xml:space="preserve">КПК </w:t>
      </w:r>
      <w:r w:rsidRPr="00C6776E">
        <w:t>«Реализация образовательных программ в сетевой форме»</w:t>
      </w:r>
      <w:r>
        <w:t xml:space="preserve"> - 2 чел.</w:t>
      </w:r>
    </w:p>
    <w:p w:rsidR="00CC2178" w:rsidRDefault="00CC2178" w:rsidP="000F13D8">
      <w:pPr>
        <w:pStyle w:val="a3"/>
        <w:numPr>
          <w:ilvl w:val="0"/>
          <w:numId w:val="7"/>
        </w:numPr>
      </w:pPr>
      <w:r>
        <w:t xml:space="preserve">КПК </w:t>
      </w:r>
      <w:r w:rsidRPr="00CC2178">
        <w:t>«Управленческие компетенции руководителя организации дополнительного образования»</w:t>
      </w:r>
      <w:r>
        <w:t xml:space="preserve"> - 1 чел.</w:t>
      </w:r>
    </w:p>
    <w:p w:rsidR="006F1D48" w:rsidRDefault="006F1D48" w:rsidP="000F13D8">
      <w:pPr>
        <w:pStyle w:val="a3"/>
        <w:numPr>
          <w:ilvl w:val="0"/>
          <w:numId w:val="7"/>
        </w:numPr>
      </w:pPr>
      <w:r w:rsidRPr="006F1D48">
        <w:t>ППП «Теория и методика дополнительного образования: Музыкально-инструментальное искусство (по профилю «Гитара»</w:t>
      </w:r>
      <w:r w:rsidR="00D25D47" w:rsidRPr="006F1D48">
        <w:t>)»</w:t>
      </w:r>
      <w:r>
        <w:t xml:space="preserve"> - 1 чел.</w:t>
      </w:r>
    </w:p>
    <w:p w:rsidR="00D1655D" w:rsidRPr="00D1655D" w:rsidRDefault="00D1655D" w:rsidP="000F13D8">
      <w:pPr>
        <w:pStyle w:val="a3"/>
        <w:numPr>
          <w:ilvl w:val="0"/>
          <w:numId w:val="7"/>
        </w:numPr>
      </w:pPr>
      <w:r>
        <w:t xml:space="preserve">КПК </w:t>
      </w:r>
      <w:r w:rsidRPr="00D1655D">
        <w:t>«Специфика преподавания английского языка с учётом требований ФГОС»</w:t>
      </w:r>
      <w:r>
        <w:t xml:space="preserve"> - 1 чел.</w:t>
      </w:r>
    </w:p>
    <w:p w:rsidR="006F1D48" w:rsidRPr="006F1D48" w:rsidRDefault="00D25D47" w:rsidP="000F13D8">
      <w:pPr>
        <w:pStyle w:val="a3"/>
        <w:numPr>
          <w:ilvl w:val="0"/>
          <w:numId w:val="7"/>
        </w:numPr>
      </w:pPr>
      <w:r w:rsidRPr="00D25D47">
        <w:t xml:space="preserve">КПК «Стажировка по вопросам повышения доступности и качества программ дополнительного образования детей» - </w:t>
      </w:r>
      <w:r w:rsidR="00AA3DF4">
        <w:t xml:space="preserve">1 </w:t>
      </w:r>
      <w:r w:rsidRPr="00D25D47">
        <w:t>чел</w:t>
      </w:r>
      <w:r w:rsidR="00AA3DF4">
        <w:t>.</w:t>
      </w:r>
    </w:p>
    <w:p w:rsidR="002B73A5" w:rsidRPr="002B73A5" w:rsidRDefault="002B73A5" w:rsidP="000F13D8">
      <w:pPr>
        <w:pStyle w:val="a3"/>
        <w:numPr>
          <w:ilvl w:val="0"/>
          <w:numId w:val="7"/>
        </w:numPr>
      </w:pPr>
      <w:r w:rsidRPr="002B73A5">
        <w:t>КПК «</w:t>
      </w:r>
      <w:r w:rsidRPr="002B73A5">
        <w:rPr>
          <w:bCs/>
        </w:rPr>
        <w:t>Повышение доступности дополнительного образования детей.»</w:t>
      </w:r>
      <w:r w:rsidRPr="002B73A5">
        <w:rPr>
          <w:b/>
        </w:rPr>
        <w:t xml:space="preserve"> </w:t>
      </w:r>
      <w:r w:rsidRPr="002B73A5">
        <w:t>- 1 чел.</w:t>
      </w:r>
    </w:p>
    <w:p w:rsidR="00CC2178" w:rsidRPr="00CC2178" w:rsidRDefault="00D12534" w:rsidP="000F13D8">
      <w:pPr>
        <w:pStyle w:val="a3"/>
        <w:numPr>
          <w:ilvl w:val="0"/>
          <w:numId w:val="7"/>
        </w:numPr>
      </w:pPr>
      <w:r w:rsidRPr="00D12534">
        <w:t xml:space="preserve">КПК «Профстандарт педагога дополнительного образования детей и взрослых» - </w:t>
      </w:r>
      <w:r>
        <w:t>1</w:t>
      </w:r>
      <w:r w:rsidRPr="00D12534">
        <w:t xml:space="preserve"> чел.</w:t>
      </w:r>
    </w:p>
    <w:p w:rsidR="00CC2178" w:rsidRPr="00C6776E" w:rsidRDefault="00CC2178" w:rsidP="00C6776E">
      <w:pPr>
        <w:pStyle w:val="a3"/>
      </w:pPr>
    </w:p>
    <w:p w:rsidR="00AA101F" w:rsidRPr="00AA101F" w:rsidRDefault="00AA101F" w:rsidP="00C23BD1">
      <w:pPr>
        <w:pStyle w:val="a3"/>
        <w:jc w:val="center"/>
        <w:rPr>
          <w:b/>
        </w:rPr>
      </w:pPr>
      <w:r w:rsidRPr="00AA101F">
        <w:rPr>
          <w:b/>
        </w:rPr>
        <w:t>Участие в ве</w:t>
      </w:r>
      <w:r w:rsidR="00C23BD1">
        <w:rPr>
          <w:b/>
        </w:rPr>
        <w:t>бинарах, семинарах, практикумах</w:t>
      </w:r>
    </w:p>
    <w:p w:rsidR="00AA101F" w:rsidRDefault="00AA101F" w:rsidP="00AA101F">
      <w:pPr>
        <w:pStyle w:val="a3"/>
        <w:rPr>
          <w:b/>
        </w:rPr>
      </w:pPr>
    </w:p>
    <w:p w:rsidR="00932FC1" w:rsidRPr="00932FC1" w:rsidRDefault="00932FC1" w:rsidP="00086749">
      <w:pPr>
        <w:pStyle w:val="a3"/>
        <w:numPr>
          <w:ilvl w:val="0"/>
          <w:numId w:val="10"/>
        </w:numPr>
      </w:pPr>
      <w:r w:rsidRPr="00932FC1">
        <w:t>VIII Всероссийское совещание работников сферы дополнительного образования детей</w:t>
      </w:r>
    </w:p>
    <w:p w:rsidR="00932FC1" w:rsidRDefault="00611415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Вебинар «</w:t>
      </w:r>
      <w:r w:rsidR="00C0126E" w:rsidRPr="00C0126E">
        <w:rPr>
          <w:bCs/>
        </w:rPr>
        <w:t>Цифровой этикет: учитель-ученик</w:t>
      </w:r>
      <w:r>
        <w:rPr>
          <w:bCs/>
        </w:rPr>
        <w:t>»</w:t>
      </w:r>
    </w:p>
    <w:p w:rsidR="00611415" w:rsidRDefault="00D255B8" w:rsidP="00086749">
      <w:pPr>
        <w:pStyle w:val="a3"/>
        <w:numPr>
          <w:ilvl w:val="0"/>
          <w:numId w:val="10"/>
        </w:numPr>
        <w:rPr>
          <w:bCs/>
        </w:rPr>
      </w:pPr>
      <w:r w:rsidRPr="00D255B8">
        <w:rPr>
          <w:bCs/>
        </w:rPr>
        <w:t>III Всероссийск</w:t>
      </w:r>
      <w:r>
        <w:rPr>
          <w:bCs/>
        </w:rPr>
        <w:t xml:space="preserve">ая </w:t>
      </w:r>
      <w:r w:rsidRPr="00D255B8">
        <w:rPr>
          <w:bCs/>
        </w:rPr>
        <w:t>научно-практическ</w:t>
      </w:r>
      <w:r>
        <w:rPr>
          <w:bCs/>
        </w:rPr>
        <w:t>ая</w:t>
      </w:r>
      <w:r w:rsidRPr="00D255B8">
        <w:rPr>
          <w:bCs/>
        </w:rPr>
        <w:t xml:space="preserve"> кон</w:t>
      </w:r>
      <w:r>
        <w:rPr>
          <w:bCs/>
        </w:rPr>
        <w:t>ф</w:t>
      </w:r>
      <w:r w:rsidRPr="00D255B8">
        <w:rPr>
          <w:bCs/>
        </w:rPr>
        <w:t>еренци</w:t>
      </w:r>
      <w:r>
        <w:rPr>
          <w:bCs/>
        </w:rPr>
        <w:t xml:space="preserve">я </w:t>
      </w:r>
      <w:r w:rsidRPr="00D255B8">
        <w:rPr>
          <w:bCs/>
        </w:rPr>
        <w:t>«Развитие личностного</w:t>
      </w:r>
      <w:r>
        <w:rPr>
          <w:bCs/>
        </w:rPr>
        <w:t xml:space="preserve"> </w:t>
      </w:r>
      <w:r w:rsidRPr="00D255B8">
        <w:rPr>
          <w:bCs/>
        </w:rPr>
        <w:t>потенциала как ценность</w:t>
      </w:r>
      <w:r>
        <w:rPr>
          <w:bCs/>
        </w:rPr>
        <w:t xml:space="preserve"> </w:t>
      </w:r>
      <w:r w:rsidRPr="00D255B8">
        <w:rPr>
          <w:bCs/>
        </w:rPr>
        <w:t>современного образования»</w:t>
      </w:r>
    </w:p>
    <w:p w:rsidR="00D255B8" w:rsidRDefault="00502A0D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Г</w:t>
      </w:r>
      <w:r w:rsidRPr="00502A0D">
        <w:rPr>
          <w:bCs/>
        </w:rPr>
        <w:t>ородск</w:t>
      </w:r>
      <w:r>
        <w:rPr>
          <w:bCs/>
        </w:rPr>
        <w:t xml:space="preserve">ая </w:t>
      </w:r>
      <w:r w:rsidRPr="00502A0D">
        <w:rPr>
          <w:bCs/>
        </w:rPr>
        <w:t>научно-практическ</w:t>
      </w:r>
      <w:r>
        <w:rPr>
          <w:bCs/>
        </w:rPr>
        <w:t>ая</w:t>
      </w:r>
      <w:r w:rsidRPr="00502A0D">
        <w:rPr>
          <w:bCs/>
        </w:rPr>
        <w:t xml:space="preserve"> социально-психологическ</w:t>
      </w:r>
      <w:r>
        <w:rPr>
          <w:bCs/>
        </w:rPr>
        <w:t>ая</w:t>
      </w:r>
      <w:r w:rsidRPr="00502A0D">
        <w:rPr>
          <w:bCs/>
        </w:rPr>
        <w:t xml:space="preserve"> конференци</w:t>
      </w:r>
      <w:r>
        <w:rPr>
          <w:bCs/>
        </w:rPr>
        <w:t>я</w:t>
      </w:r>
      <w:r w:rsidRPr="00502A0D">
        <w:rPr>
          <w:bCs/>
        </w:rPr>
        <w:t xml:space="preserve"> «Гуманизация образования сегодня: технологии работы</w:t>
      </w:r>
      <w:r>
        <w:rPr>
          <w:bCs/>
        </w:rPr>
        <w:t xml:space="preserve"> </w:t>
      </w:r>
      <w:r w:rsidRPr="00502A0D">
        <w:rPr>
          <w:bCs/>
        </w:rPr>
        <w:t>психолога и социального педагога»</w:t>
      </w:r>
    </w:p>
    <w:p w:rsidR="00502A0D" w:rsidRDefault="00D34E3F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Всероссийская конференция «</w:t>
      </w:r>
      <w:r w:rsidR="00B74F02">
        <w:rPr>
          <w:bCs/>
        </w:rPr>
        <w:t>Локальная история: современные форматы патриотического воспитания»</w:t>
      </w:r>
    </w:p>
    <w:p w:rsidR="00B74F02" w:rsidRDefault="00A639A5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Городская презентационная площадка</w:t>
      </w:r>
    </w:p>
    <w:p w:rsidR="00A639A5" w:rsidRDefault="00655947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lastRenderedPageBreak/>
        <w:t>С</w:t>
      </w:r>
      <w:r w:rsidRPr="00655947">
        <w:rPr>
          <w:bCs/>
        </w:rPr>
        <w:t>еминар «Информационно-коммуникационная образовательная платформа «Сферум» - цифровой инструмент поддержки учителя»</w:t>
      </w:r>
    </w:p>
    <w:p w:rsidR="00655947" w:rsidRDefault="006D1095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М</w:t>
      </w:r>
      <w:r w:rsidRPr="006D1095">
        <w:rPr>
          <w:bCs/>
        </w:rPr>
        <w:t>етодическ</w:t>
      </w:r>
      <w:r>
        <w:rPr>
          <w:bCs/>
        </w:rPr>
        <w:t>ий</w:t>
      </w:r>
      <w:r w:rsidRPr="006D1095">
        <w:rPr>
          <w:bCs/>
        </w:rPr>
        <w:t xml:space="preserve"> семинар «Реализация дополнительных общеобразовательных общеразвивающих программ по формированию финансовой грамотности в условиях дополнительного образования»</w:t>
      </w:r>
    </w:p>
    <w:p w:rsidR="006D1095" w:rsidRDefault="0080083F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С</w:t>
      </w:r>
      <w:r w:rsidRPr="0080083F">
        <w:rPr>
          <w:bCs/>
        </w:rPr>
        <w:t>еминар «Актуальные вопросы ПФДО»</w:t>
      </w:r>
    </w:p>
    <w:p w:rsidR="006A5C4D" w:rsidRDefault="006A5C4D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К</w:t>
      </w:r>
      <w:r w:rsidRPr="006A5C4D">
        <w:rPr>
          <w:bCs/>
        </w:rPr>
        <w:t>онференция «Лучшие практики дополнительного образования детей»</w:t>
      </w:r>
    </w:p>
    <w:p w:rsidR="00B512AE" w:rsidRDefault="00B512AE" w:rsidP="00086749">
      <w:pPr>
        <w:pStyle w:val="a3"/>
        <w:numPr>
          <w:ilvl w:val="0"/>
          <w:numId w:val="10"/>
        </w:numPr>
        <w:rPr>
          <w:bCs/>
        </w:rPr>
      </w:pPr>
      <w:r w:rsidRPr="00B512AE">
        <w:rPr>
          <w:bCs/>
        </w:rPr>
        <w:t>Всероссийский онлайн-семинар «ДООП нового поколения: нормативные требования, особенности проектирования и реализации»</w:t>
      </w:r>
    </w:p>
    <w:p w:rsidR="00E634E9" w:rsidRDefault="00E634E9" w:rsidP="00086749">
      <w:pPr>
        <w:pStyle w:val="a3"/>
        <w:numPr>
          <w:ilvl w:val="0"/>
          <w:numId w:val="10"/>
        </w:numPr>
        <w:rPr>
          <w:bCs/>
        </w:rPr>
      </w:pPr>
      <w:r w:rsidRPr="00E634E9">
        <w:rPr>
          <w:bCs/>
        </w:rPr>
        <w:t>Вебинар «Интеграция и сетевое взаимодействие в современной системе дополнительного образования детей».</w:t>
      </w:r>
    </w:p>
    <w:p w:rsidR="00D3289A" w:rsidRDefault="00D3289A" w:rsidP="00086749">
      <w:pPr>
        <w:pStyle w:val="a3"/>
        <w:numPr>
          <w:ilvl w:val="0"/>
          <w:numId w:val="10"/>
        </w:numPr>
        <w:rPr>
          <w:bCs/>
        </w:rPr>
      </w:pPr>
      <w:r w:rsidRPr="00D3289A">
        <w:rPr>
          <w:bCs/>
        </w:rPr>
        <w:t>Вебинар «Разработка дополнительных общеобразовательных программ»</w:t>
      </w:r>
    </w:p>
    <w:p w:rsidR="008E7DFD" w:rsidRDefault="008E7DFD" w:rsidP="00086749">
      <w:pPr>
        <w:pStyle w:val="a3"/>
        <w:numPr>
          <w:ilvl w:val="0"/>
          <w:numId w:val="10"/>
        </w:numPr>
        <w:rPr>
          <w:bCs/>
        </w:rPr>
      </w:pPr>
      <w:r w:rsidRPr="008E7DFD">
        <w:rPr>
          <w:bCs/>
        </w:rPr>
        <w:t>Вебинар «Метод объединения волонтёров»</w:t>
      </w:r>
    </w:p>
    <w:p w:rsidR="008E7DFD" w:rsidRDefault="008E7DFD" w:rsidP="00086749">
      <w:pPr>
        <w:pStyle w:val="a3"/>
        <w:numPr>
          <w:ilvl w:val="0"/>
          <w:numId w:val="10"/>
        </w:numPr>
        <w:rPr>
          <w:bCs/>
        </w:rPr>
      </w:pPr>
      <w:r w:rsidRPr="008E7DFD">
        <w:rPr>
          <w:bCs/>
        </w:rPr>
        <w:t>Вебинар «Работа с родителями</w:t>
      </w:r>
      <w:r>
        <w:rPr>
          <w:bCs/>
        </w:rPr>
        <w:t>»</w:t>
      </w:r>
    </w:p>
    <w:p w:rsidR="008630CA" w:rsidRDefault="008630CA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Вебинар «Внутрифирменное обучение как инструмент повышения качества образовательного процесса»</w:t>
      </w:r>
    </w:p>
    <w:p w:rsidR="008630CA" w:rsidRDefault="008630CA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Межведомственный вебинар «Организация отдыха и оздоровления детей в 2021 году»</w:t>
      </w:r>
    </w:p>
    <w:p w:rsidR="008630CA" w:rsidRDefault="008630CA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Вебинар «Возможности для самореализации и развития талантов в ресурсных центрах дополнительного образования»</w:t>
      </w:r>
    </w:p>
    <w:p w:rsidR="008630CA" w:rsidRDefault="008630CA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Научно-практическая конференция «Лучшие практики эффективного использования оборудования и средств обучения и воспитания в рамках создания новых мест в ОО различных типов для реализации ДОП всех направленностей»</w:t>
      </w:r>
    </w:p>
    <w:p w:rsidR="008630CA" w:rsidRDefault="008630CA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Форум педагогических и управленческих работников дополнительного образования детей «Новые возможности для успеха каждого ребенка»</w:t>
      </w:r>
    </w:p>
    <w:p w:rsidR="0080083F" w:rsidRPr="006D1095" w:rsidRDefault="0080083F" w:rsidP="00502A0D">
      <w:pPr>
        <w:pStyle w:val="a3"/>
        <w:rPr>
          <w:bCs/>
        </w:rPr>
      </w:pPr>
    </w:p>
    <w:p w:rsidR="00AA101F" w:rsidRDefault="00AA101F" w:rsidP="00FA5F68">
      <w:pPr>
        <w:pStyle w:val="a3"/>
        <w:jc w:val="center"/>
        <w:rPr>
          <w:b/>
        </w:rPr>
      </w:pPr>
      <w:r w:rsidRPr="00AA101F">
        <w:rPr>
          <w:b/>
        </w:rPr>
        <w:t>В 2021 году Центр «Истоки» был орга</w:t>
      </w:r>
      <w:r w:rsidR="00FA5F68">
        <w:rPr>
          <w:b/>
        </w:rPr>
        <w:t>низатором городских мероприятий</w:t>
      </w:r>
    </w:p>
    <w:p w:rsidR="00FA5F68" w:rsidRPr="00AA101F" w:rsidRDefault="00FA5F68" w:rsidP="00FA5F68">
      <w:pPr>
        <w:pStyle w:val="a3"/>
        <w:jc w:val="center"/>
        <w:rPr>
          <w:b/>
        </w:rPr>
      </w:pPr>
    </w:p>
    <w:p w:rsidR="00AA101F" w:rsidRPr="00A660BE" w:rsidRDefault="00AA101F" w:rsidP="00A660BE">
      <w:pPr>
        <w:pStyle w:val="a3"/>
        <w:numPr>
          <w:ilvl w:val="0"/>
          <w:numId w:val="16"/>
        </w:numPr>
      </w:pPr>
      <w:r w:rsidRPr="00A660BE">
        <w:t xml:space="preserve">Городской фестиваль-конкурс детско-юношеского художественного творчества детей с ограниченными возможностями </w:t>
      </w:r>
      <w:r w:rsidR="00A660BE">
        <w:t>здоровья «Стремление к звёздам»</w:t>
      </w:r>
    </w:p>
    <w:p w:rsidR="00AA101F" w:rsidRPr="00AA101F" w:rsidRDefault="00AA101F" w:rsidP="00A660BE">
      <w:pPr>
        <w:pStyle w:val="a3"/>
        <w:numPr>
          <w:ilvl w:val="0"/>
          <w:numId w:val="16"/>
        </w:numPr>
      </w:pPr>
      <w:r w:rsidRPr="00A660BE">
        <w:t>Городской дистанционный конкурс творческих работ «М</w:t>
      </w:r>
      <w:r w:rsidR="00A660BE">
        <w:t>айский праздник - День Победы!»</w:t>
      </w:r>
    </w:p>
    <w:p w:rsidR="00AA101F" w:rsidRPr="00AA101F" w:rsidRDefault="00AA101F" w:rsidP="00AA101F">
      <w:pPr>
        <w:pStyle w:val="a3"/>
      </w:pPr>
    </w:p>
    <w:p w:rsidR="00AA101F" w:rsidRDefault="00AA101F" w:rsidP="00FA5F68">
      <w:pPr>
        <w:pStyle w:val="a3"/>
        <w:jc w:val="center"/>
        <w:rPr>
          <w:b/>
        </w:rPr>
      </w:pPr>
      <w:r w:rsidRPr="00AA101F">
        <w:rPr>
          <w:b/>
        </w:rPr>
        <w:t>Запланированы новые направления в работе учреждения</w:t>
      </w:r>
    </w:p>
    <w:p w:rsidR="00FA5F68" w:rsidRDefault="00FA5F68" w:rsidP="00FA5F68">
      <w:pPr>
        <w:pStyle w:val="a3"/>
        <w:jc w:val="center"/>
        <w:rPr>
          <w:b/>
        </w:rPr>
      </w:pPr>
    </w:p>
    <w:p w:rsidR="0012442F" w:rsidRDefault="0012442F" w:rsidP="001F3D16">
      <w:pPr>
        <w:pStyle w:val="a3"/>
        <w:numPr>
          <w:ilvl w:val="0"/>
          <w:numId w:val="17"/>
        </w:numPr>
      </w:pPr>
      <w:r>
        <w:t>Развитие сетевого взаимодействия</w:t>
      </w:r>
      <w:r w:rsidR="00530295">
        <w:t xml:space="preserve"> с образовательными организациями г. Ярославля и Ярославской области</w:t>
      </w:r>
    </w:p>
    <w:p w:rsidR="00E42FD4" w:rsidRDefault="004C1F5D" w:rsidP="001F3D16">
      <w:pPr>
        <w:pStyle w:val="a3"/>
        <w:numPr>
          <w:ilvl w:val="0"/>
          <w:numId w:val="17"/>
        </w:numPr>
      </w:pPr>
      <w:r>
        <w:t xml:space="preserve">Создание условий для </w:t>
      </w:r>
      <w:r w:rsidR="00207299">
        <w:t>профориентационной деятельности учащихся</w:t>
      </w:r>
    </w:p>
    <w:p w:rsidR="00207299" w:rsidRDefault="00017C61" w:rsidP="001F3D16">
      <w:pPr>
        <w:pStyle w:val="a3"/>
        <w:numPr>
          <w:ilvl w:val="0"/>
          <w:numId w:val="17"/>
        </w:numPr>
      </w:pPr>
      <w:r w:rsidRPr="00017C61">
        <w:t>Расшир</w:t>
      </w:r>
      <w:r>
        <w:t>ение</w:t>
      </w:r>
      <w:r w:rsidRPr="00017C61">
        <w:rPr>
          <w:lang w:val="en-US"/>
        </w:rPr>
        <w:t> </w:t>
      </w:r>
      <w:r w:rsidRPr="00017C61">
        <w:t>диапазон</w:t>
      </w:r>
      <w:r>
        <w:t>а</w:t>
      </w:r>
      <w:r w:rsidRPr="00017C61">
        <w:rPr>
          <w:lang w:val="en-US"/>
        </w:rPr>
        <w:t> </w:t>
      </w:r>
      <w:r w:rsidRPr="00017C61">
        <w:t>образовательных</w:t>
      </w:r>
      <w:r w:rsidRPr="00017C61">
        <w:rPr>
          <w:lang w:val="en-US"/>
        </w:rPr>
        <w:t> </w:t>
      </w:r>
      <w:r w:rsidRPr="00017C61">
        <w:t>услуг</w:t>
      </w:r>
      <w:r w:rsidRPr="00017C61">
        <w:rPr>
          <w:lang w:val="en-US"/>
        </w:rPr>
        <w:t> </w:t>
      </w:r>
      <w:r w:rsidRPr="00017C61">
        <w:t>в</w:t>
      </w:r>
      <w:r w:rsidRPr="00017C61">
        <w:rPr>
          <w:lang w:val="en-US"/>
        </w:rPr>
        <w:t> </w:t>
      </w:r>
      <w:r w:rsidRPr="00017C61">
        <w:t>соответствии</w:t>
      </w:r>
      <w:r w:rsidRPr="00017C61">
        <w:rPr>
          <w:lang w:val="en-US"/>
        </w:rPr>
        <w:t> </w:t>
      </w:r>
      <w:r w:rsidRPr="00017C61">
        <w:t>с</w:t>
      </w:r>
      <w:r w:rsidRPr="00017C61">
        <w:rPr>
          <w:lang w:val="en-US"/>
        </w:rPr>
        <w:t> </w:t>
      </w:r>
      <w:r w:rsidRPr="00017C61">
        <w:t>запросами</w:t>
      </w:r>
      <w:r w:rsidRPr="00017C61">
        <w:rPr>
          <w:lang w:val="en-US"/>
        </w:rPr>
        <w:t> </w:t>
      </w:r>
      <w:r w:rsidRPr="00017C61">
        <w:t>детей</w:t>
      </w:r>
      <w:r w:rsidRPr="00017C61">
        <w:rPr>
          <w:lang w:val="en-US"/>
        </w:rPr>
        <w:t> </w:t>
      </w:r>
      <w:r w:rsidRPr="00017C61">
        <w:t>и</w:t>
      </w:r>
      <w:r w:rsidRPr="00017C61">
        <w:rPr>
          <w:lang w:val="en-US"/>
        </w:rPr>
        <w:t> </w:t>
      </w:r>
      <w:r w:rsidRPr="00017C61">
        <w:t>родителей</w:t>
      </w:r>
    </w:p>
    <w:p w:rsidR="00017C61" w:rsidRDefault="00DB2CB7" w:rsidP="001F3D16">
      <w:pPr>
        <w:pStyle w:val="a3"/>
        <w:numPr>
          <w:ilvl w:val="0"/>
          <w:numId w:val="17"/>
        </w:numPr>
      </w:pPr>
      <w:r>
        <w:t>Создание объединений туристско-краеведческой направленности</w:t>
      </w:r>
    </w:p>
    <w:p w:rsidR="00DB2CB7" w:rsidRDefault="00DB2CB7" w:rsidP="001F3D16">
      <w:pPr>
        <w:pStyle w:val="a3"/>
        <w:numPr>
          <w:ilvl w:val="0"/>
          <w:numId w:val="17"/>
        </w:numPr>
      </w:pPr>
      <w:r w:rsidRPr="00DB2CB7">
        <w:t>Разработка новых ДООП</w:t>
      </w:r>
    </w:p>
    <w:p w:rsidR="00DB2CB7" w:rsidRDefault="00DB2CB7" w:rsidP="001F3D16">
      <w:pPr>
        <w:pStyle w:val="a3"/>
        <w:numPr>
          <w:ilvl w:val="0"/>
          <w:numId w:val="17"/>
        </w:numPr>
      </w:pPr>
      <w:r w:rsidRPr="00DB2CB7">
        <w:t>Разработка и внедрение новых форм работы с детьми с ограниченными возможностями здоровья</w:t>
      </w:r>
    </w:p>
    <w:p w:rsidR="009F4405" w:rsidRDefault="009F4405" w:rsidP="001F3D16">
      <w:pPr>
        <w:pStyle w:val="a3"/>
        <w:numPr>
          <w:ilvl w:val="0"/>
          <w:numId w:val="17"/>
        </w:numPr>
      </w:pPr>
      <w:r w:rsidRPr="009F4405">
        <w:t>Совершенствова</w:t>
      </w:r>
      <w:r>
        <w:t>ние</w:t>
      </w:r>
      <w:r w:rsidRPr="009F4405">
        <w:rPr>
          <w:lang w:val="en-US"/>
        </w:rPr>
        <w:t> </w:t>
      </w:r>
      <w:r w:rsidRPr="009F4405">
        <w:t>систем</w:t>
      </w:r>
      <w:r>
        <w:t>ы</w:t>
      </w:r>
      <w:r w:rsidRPr="009F4405">
        <w:rPr>
          <w:lang w:val="en-US"/>
        </w:rPr>
        <w:t> </w:t>
      </w:r>
      <w:r w:rsidRPr="009F4405">
        <w:t>выявления, развития и</w:t>
      </w:r>
      <w:r w:rsidRPr="009F4405">
        <w:rPr>
          <w:lang w:val="en-US"/>
        </w:rPr>
        <w:t> </w:t>
      </w:r>
      <w:r w:rsidRPr="009F4405">
        <w:t>поддержки</w:t>
      </w:r>
      <w:r w:rsidRPr="009F4405">
        <w:rPr>
          <w:lang w:val="en-US"/>
        </w:rPr>
        <w:t> </w:t>
      </w:r>
      <w:r w:rsidRPr="0035620E">
        <w:t>одаренных</w:t>
      </w:r>
      <w:r w:rsidRPr="009F4405">
        <w:rPr>
          <w:lang w:val="en-US"/>
        </w:rPr>
        <w:t> </w:t>
      </w:r>
      <w:r w:rsidRPr="009F4405">
        <w:t>детей</w:t>
      </w:r>
      <w:r w:rsidRPr="009F4405">
        <w:rPr>
          <w:lang w:val="en-US"/>
        </w:rPr>
        <w:t> </w:t>
      </w:r>
      <w:r w:rsidRPr="009F4405">
        <w:t>и</w:t>
      </w:r>
      <w:r w:rsidRPr="009F4405">
        <w:rPr>
          <w:lang w:val="en-US"/>
        </w:rPr>
        <w:t> </w:t>
      </w:r>
      <w:r w:rsidRPr="009F4405">
        <w:t>подростков</w:t>
      </w:r>
    </w:p>
    <w:p w:rsidR="009F4405" w:rsidRDefault="009F4405" w:rsidP="001F3D16">
      <w:pPr>
        <w:pStyle w:val="a3"/>
        <w:numPr>
          <w:ilvl w:val="0"/>
          <w:numId w:val="17"/>
        </w:numPr>
      </w:pPr>
      <w:r w:rsidRPr="009F4405">
        <w:t>Обучение с применением дистанционных технологий</w:t>
      </w:r>
    </w:p>
    <w:p w:rsidR="009F4405" w:rsidRDefault="006429EA" w:rsidP="001F3D16">
      <w:pPr>
        <w:pStyle w:val="a3"/>
        <w:numPr>
          <w:ilvl w:val="0"/>
          <w:numId w:val="17"/>
        </w:numPr>
      </w:pPr>
      <w:r>
        <w:t>Развитие</w:t>
      </w:r>
      <w:r w:rsidR="009F4405" w:rsidRPr="009F4405">
        <w:t xml:space="preserve"> </w:t>
      </w:r>
      <w:r w:rsidR="001F3D16">
        <w:t xml:space="preserve">и совершенствование </w:t>
      </w:r>
      <w:r w:rsidR="009F4405" w:rsidRPr="009F4405">
        <w:t>материально-технической базы учреждения</w:t>
      </w:r>
    </w:p>
    <w:p w:rsidR="00530295" w:rsidRPr="0012442F" w:rsidRDefault="00530295" w:rsidP="0012442F">
      <w:pPr>
        <w:pStyle w:val="a3"/>
      </w:pPr>
    </w:p>
    <w:p w:rsidR="004E740A" w:rsidRDefault="00AA101F" w:rsidP="007E6D9F">
      <w:pPr>
        <w:pStyle w:val="a3"/>
        <w:jc w:val="center"/>
        <w:rPr>
          <w:b/>
        </w:rPr>
      </w:pPr>
      <w:r w:rsidRPr="00AA101F">
        <w:rPr>
          <w:b/>
        </w:rPr>
        <w:t>В 2021 году Центр «Истоки» осуществля</w:t>
      </w:r>
      <w:r w:rsidR="00A66715">
        <w:rPr>
          <w:b/>
        </w:rPr>
        <w:t>л</w:t>
      </w:r>
      <w:r w:rsidRPr="00AA101F">
        <w:rPr>
          <w:b/>
        </w:rPr>
        <w:t xml:space="preserve"> взаимодействие </w:t>
      </w:r>
    </w:p>
    <w:p w:rsidR="00AA101F" w:rsidRDefault="00AA101F" w:rsidP="007E6D9F">
      <w:pPr>
        <w:pStyle w:val="a3"/>
        <w:jc w:val="center"/>
        <w:rPr>
          <w:b/>
        </w:rPr>
      </w:pPr>
      <w:r w:rsidRPr="00AA101F">
        <w:rPr>
          <w:b/>
        </w:rPr>
        <w:t>с образовательным</w:t>
      </w:r>
      <w:r w:rsidR="007E6D9F">
        <w:rPr>
          <w:b/>
        </w:rPr>
        <w:t>и учреждениями города Ярославля</w:t>
      </w:r>
    </w:p>
    <w:p w:rsidR="001C5C21" w:rsidRDefault="001C5C21" w:rsidP="00AA101F">
      <w:pPr>
        <w:pStyle w:val="a3"/>
        <w:rPr>
          <w:b/>
        </w:rPr>
      </w:pPr>
    </w:p>
    <w:p w:rsidR="00AA101F" w:rsidRPr="001C5C21" w:rsidRDefault="00AA101F" w:rsidP="001C5C21">
      <w:pPr>
        <w:pStyle w:val="a3"/>
        <w:numPr>
          <w:ilvl w:val="0"/>
          <w:numId w:val="15"/>
        </w:numPr>
      </w:pPr>
      <w:r w:rsidRPr="001C5C21">
        <w:t>МОУ «Средняя школа №83»</w:t>
      </w:r>
    </w:p>
    <w:p w:rsidR="00AA101F" w:rsidRPr="001C5C21" w:rsidRDefault="00AA101F" w:rsidP="001C5C21">
      <w:pPr>
        <w:pStyle w:val="a3"/>
        <w:numPr>
          <w:ilvl w:val="0"/>
          <w:numId w:val="15"/>
        </w:numPr>
      </w:pPr>
      <w:r w:rsidRPr="001C5C21">
        <w:t>МОУ «Средняя школа №51»</w:t>
      </w:r>
    </w:p>
    <w:p w:rsidR="00AA101F" w:rsidRDefault="00AA101F" w:rsidP="001C5C21">
      <w:pPr>
        <w:pStyle w:val="a3"/>
        <w:numPr>
          <w:ilvl w:val="0"/>
          <w:numId w:val="15"/>
        </w:numPr>
      </w:pPr>
      <w:r w:rsidRPr="001C5C21">
        <w:t>МОУ «</w:t>
      </w:r>
      <w:r w:rsidR="00F02983">
        <w:t>Основная</w:t>
      </w:r>
      <w:r w:rsidRPr="001C5C21">
        <w:t xml:space="preserve"> школа №50</w:t>
      </w:r>
      <w:r w:rsidR="00743F90">
        <w:t xml:space="preserve"> им. В. Харитонова</w:t>
      </w:r>
      <w:bookmarkStart w:id="0" w:name="_GoBack"/>
      <w:bookmarkEnd w:id="0"/>
      <w:r w:rsidRPr="001C5C21">
        <w:t>»</w:t>
      </w:r>
    </w:p>
    <w:p w:rsidR="00F02983" w:rsidRDefault="00F02983" w:rsidP="001C5C21">
      <w:pPr>
        <w:pStyle w:val="a3"/>
        <w:numPr>
          <w:ilvl w:val="0"/>
          <w:numId w:val="15"/>
        </w:numPr>
      </w:pPr>
      <w:r>
        <w:t>МОУ «Средняя шко</w:t>
      </w:r>
      <w:r w:rsidR="00F22804">
        <w:t>ла № «46»</w:t>
      </w:r>
    </w:p>
    <w:p w:rsidR="00F22804" w:rsidRPr="001C5C21" w:rsidRDefault="00F22804" w:rsidP="001C5C21">
      <w:pPr>
        <w:pStyle w:val="a3"/>
        <w:numPr>
          <w:ilvl w:val="0"/>
          <w:numId w:val="15"/>
        </w:numPr>
      </w:pPr>
      <w:r>
        <w:t>МОУ «Средняя школа № «47»</w:t>
      </w:r>
    </w:p>
    <w:p w:rsidR="00AA101F" w:rsidRPr="001C5C21" w:rsidRDefault="00AA101F" w:rsidP="001C5C21">
      <w:pPr>
        <w:pStyle w:val="a3"/>
        <w:numPr>
          <w:ilvl w:val="0"/>
          <w:numId w:val="15"/>
        </w:numPr>
      </w:pPr>
      <w:r w:rsidRPr="001C5C21">
        <w:t>МОУ «Санаторно-лесная школа»</w:t>
      </w:r>
    </w:p>
    <w:p w:rsidR="00AA101F" w:rsidRPr="001C5C21" w:rsidRDefault="00AA101F" w:rsidP="001C5C21">
      <w:pPr>
        <w:pStyle w:val="a3"/>
        <w:numPr>
          <w:ilvl w:val="0"/>
          <w:numId w:val="15"/>
        </w:numPr>
      </w:pPr>
      <w:r w:rsidRPr="001C5C21">
        <w:t>ГОУ ЯО «Школа-интернат №6»</w:t>
      </w:r>
    </w:p>
    <w:p w:rsidR="00AA101F" w:rsidRPr="00AA101F" w:rsidRDefault="00AA101F" w:rsidP="001C5C21">
      <w:pPr>
        <w:pStyle w:val="a3"/>
        <w:numPr>
          <w:ilvl w:val="0"/>
          <w:numId w:val="15"/>
        </w:numPr>
      </w:pPr>
      <w:r w:rsidRPr="001C5C21">
        <w:lastRenderedPageBreak/>
        <w:t xml:space="preserve">МБОУ </w:t>
      </w:r>
      <w:r w:rsidR="00975F72" w:rsidRPr="001C5C21">
        <w:t>СОШ им.</w:t>
      </w:r>
      <w:r w:rsidRPr="001C5C21">
        <w:t xml:space="preserve"> Карла Маркса п. Красный Профинтерн Некрасовского района </w:t>
      </w:r>
      <w:r w:rsidR="00975F72" w:rsidRPr="001C5C21">
        <w:t>Ярославской области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7E6D9F">
      <w:pPr>
        <w:pStyle w:val="a3"/>
        <w:jc w:val="center"/>
        <w:rPr>
          <w:b/>
          <w:bCs/>
        </w:rPr>
      </w:pPr>
      <w:r w:rsidRPr="00AA101F">
        <w:rPr>
          <w:b/>
          <w:bCs/>
        </w:rPr>
        <w:t xml:space="preserve">Организация воспитательной работы </w:t>
      </w:r>
      <w:r w:rsidR="007E6D9F" w:rsidRPr="00AA101F">
        <w:rPr>
          <w:b/>
          <w:bCs/>
        </w:rPr>
        <w:t>в Центре</w:t>
      </w:r>
      <w:r w:rsidRPr="00AA101F">
        <w:rPr>
          <w:b/>
        </w:rPr>
        <w:t xml:space="preserve"> «Истоки» </w:t>
      </w:r>
      <w:r w:rsidRPr="00AA101F">
        <w:rPr>
          <w:b/>
          <w:bCs/>
        </w:rPr>
        <w:t>в 2021 году</w:t>
      </w:r>
    </w:p>
    <w:p w:rsidR="00AA101F" w:rsidRPr="00AA101F" w:rsidRDefault="00AA101F" w:rsidP="00AA101F">
      <w:pPr>
        <w:pStyle w:val="a3"/>
        <w:rPr>
          <w:b/>
          <w:bCs/>
        </w:rPr>
      </w:pPr>
    </w:p>
    <w:p w:rsidR="00C676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D7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76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7E38">
        <w:rPr>
          <w:rFonts w:ascii="Times New Roman" w:eastAsia="Times New Roman" w:hAnsi="Times New Roman" w:cs="Times New Roman"/>
          <w:sz w:val="24"/>
          <w:szCs w:val="24"/>
        </w:rPr>
        <w:t>оздание условий поддержки и активизации личностного роста и самоопределения детей, направленных на гармоничное выстраивание процессов саморазвития, самоопределения и самореализации воспитанников</w:t>
      </w: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7E38">
        <w:rPr>
          <w:rFonts w:ascii="Calibri" w:eastAsia="Calibri" w:hAnsi="Calibri" w:cs="Times New Roman"/>
        </w:rPr>
        <w:br/>
      </w:r>
      <w:r w:rsidRPr="006D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67638" w:rsidRPr="006D7E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воспитательной работы.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ведущим духовным ценностям своего народа, к его национальной культуре, языку, традициям и обычаям.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 личности и формирование умения самообразования, овладение творческими методами познания через рациональное сочетание различных видов деятельности.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самореализации обучающихся; освоение ими навыков творческой деятельности через организацию активной, эмоционально насыщенной жизни коллектива.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образования.</w:t>
      </w:r>
    </w:p>
    <w:p w:rsidR="008B606C" w:rsidRDefault="008B606C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E3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этих целей и задач воспитательной работы предполага</w:t>
      </w:r>
      <w:r w:rsidR="009C1B39"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 w:rsidRPr="006D7E3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67638" w:rsidRPr="006D7E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социально-значимой деятельности.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Развитие системы дополнительного образования, поддержка исследовательской и проектной деятельности.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Развитие различных форм ученического самоуправления.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дополнительного образования.</w:t>
      </w: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E3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воспитательной работы:</w:t>
      </w:r>
      <w:r w:rsidRPr="006D7E3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8B89EB7" wp14:editId="4DAD9EAF">
            <wp:extent cx="9525" cy="9525"/>
            <wp:effectExtent l="0" t="0" r="0" b="0"/>
            <wp:docPr id="1" name="Рисунок 1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638" w:rsidRPr="006D7E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Краеведческое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Гражданско-правовое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Волонтерское направление.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семейных ценностей.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культуры межнациональных отношений.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Профессиональное сопровождение обучающихся.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 направление.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Творческое направление.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жизни.</w:t>
      </w: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01F" w:rsidRDefault="00DF63E3" w:rsidP="00185236">
      <w:pPr>
        <w:pStyle w:val="a3"/>
        <w:rPr>
          <w:b/>
        </w:rPr>
      </w:pPr>
      <w:r w:rsidRPr="00DB2DE9">
        <w:rPr>
          <w:b/>
        </w:rPr>
        <w:t>Акции</w:t>
      </w:r>
      <w:r w:rsidR="00185236">
        <w:rPr>
          <w:b/>
        </w:rPr>
        <w:t>:</w:t>
      </w:r>
    </w:p>
    <w:p w:rsidR="00DB2DE9" w:rsidRDefault="00DB2DE9" w:rsidP="00DF63E3">
      <w:pPr>
        <w:pStyle w:val="a3"/>
        <w:jc w:val="center"/>
        <w:rPr>
          <w:b/>
        </w:rPr>
      </w:pPr>
    </w:p>
    <w:p w:rsidR="00DB2DE9" w:rsidRDefault="009B1428" w:rsidP="00FF79EF">
      <w:pPr>
        <w:pStyle w:val="a3"/>
        <w:numPr>
          <w:ilvl w:val="0"/>
          <w:numId w:val="11"/>
        </w:numPr>
        <w:rPr>
          <w:bCs/>
        </w:rPr>
      </w:pPr>
      <w:r w:rsidRPr="009B1428">
        <w:rPr>
          <w:bCs/>
        </w:rPr>
        <w:t>Акция «Скажи спасибо лично»</w:t>
      </w:r>
    </w:p>
    <w:p w:rsidR="009B1428" w:rsidRDefault="00722CFB" w:rsidP="00FF79EF">
      <w:pPr>
        <w:pStyle w:val="a3"/>
        <w:numPr>
          <w:ilvl w:val="0"/>
          <w:numId w:val="11"/>
        </w:numPr>
        <w:rPr>
          <w:bCs/>
        </w:rPr>
      </w:pPr>
      <w:r w:rsidRPr="00722CFB">
        <w:rPr>
          <w:bCs/>
        </w:rPr>
        <w:lastRenderedPageBreak/>
        <w:t>Международная акция семейного творчества «Рисуем с детьми В</w:t>
      </w:r>
      <w:r>
        <w:rPr>
          <w:bCs/>
        </w:rPr>
        <w:t>ечный огонь»</w:t>
      </w:r>
    </w:p>
    <w:p w:rsidR="00155A66" w:rsidRPr="00155A66" w:rsidRDefault="00155A66" w:rsidP="00FF79EF">
      <w:pPr>
        <w:pStyle w:val="a3"/>
        <w:numPr>
          <w:ilvl w:val="0"/>
          <w:numId w:val="11"/>
        </w:numPr>
        <w:rPr>
          <w:bCs/>
        </w:rPr>
      </w:pPr>
      <w:r w:rsidRPr="00155A66">
        <w:rPr>
          <w:bCs/>
        </w:rPr>
        <w:t>Всероссийская акция, посвящённая Победе советского народа над фашизмом в Великой Отечественной войне «Окна Победы»</w:t>
      </w:r>
    </w:p>
    <w:p w:rsidR="00722CFB" w:rsidRDefault="00CF4B68" w:rsidP="00FF79EF">
      <w:pPr>
        <w:pStyle w:val="a3"/>
        <w:numPr>
          <w:ilvl w:val="0"/>
          <w:numId w:val="11"/>
        </w:numPr>
        <w:rPr>
          <w:bCs/>
        </w:rPr>
      </w:pPr>
      <w:r>
        <w:rPr>
          <w:bCs/>
        </w:rPr>
        <w:t>Э</w:t>
      </w:r>
      <w:r w:rsidRPr="00CF4B68">
        <w:rPr>
          <w:bCs/>
        </w:rPr>
        <w:t>колого-благотворительн</w:t>
      </w:r>
      <w:r>
        <w:rPr>
          <w:bCs/>
        </w:rPr>
        <w:t>ый</w:t>
      </w:r>
      <w:r w:rsidRPr="00CF4B68">
        <w:rPr>
          <w:bCs/>
        </w:rPr>
        <w:t xml:space="preserve"> проект по сбору пластиковых крышек «Добрые крышечки»</w:t>
      </w:r>
    </w:p>
    <w:p w:rsidR="00CF4B68" w:rsidRDefault="009956A3" w:rsidP="00FF79EF">
      <w:pPr>
        <w:pStyle w:val="a3"/>
        <w:numPr>
          <w:ilvl w:val="0"/>
          <w:numId w:val="11"/>
        </w:numPr>
        <w:rPr>
          <w:bCs/>
        </w:rPr>
      </w:pPr>
      <w:r w:rsidRPr="009956A3">
        <w:rPr>
          <w:bCs/>
        </w:rPr>
        <w:t>Акция «Неделя безопасного поведения в сети Интернет»</w:t>
      </w:r>
    </w:p>
    <w:p w:rsidR="009956A3" w:rsidRDefault="00D01BD1" w:rsidP="00FF79EF">
      <w:pPr>
        <w:pStyle w:val="a3"/>
        <w:numPr>
          <w:ilvl w:val="0"/>
          <w:numId w:val="11"/>
        </w:numPr>
        <w:rPr>
          <w:bCs/>
        </w:rPr>
      </w:pPr>
      <w:r w:rsidRPr="00D01BD1">
        <w:rPr>
          <w:bCs/>
        </w:rPr>
        <w:t>Акция «Внимание, дети!»</w:t>
      </w:r>
    </w:p>
    <w:p w:rsidR="00C713D8" w:rsidRDefault="00C713D8" w:rsidP="00FF79EF">
      <w:pPr>
        <w:pStyle w:val="a3"/>
        <w:numPr>
          <w:ilvl w:val="0"/>
          <w:numId w:val="11"/>
        </w:numPr>
      </w:pPr>
      <w:r>
        <w:t>Акция «Спаси жизнь бездомным животным»</w:t>
      </w:r>
    </w:p>
    <w:p w:rsidR="00C713D8" w:rsidRDefault="00C713D8" w:rsidP="00FF79EF">
      <w:pPr>
        <w:pStyle w:val="a3"/>
        <w:numPr>
          <w:ilvl w:val="0"/>
          <w:numId w:val="11"/>
        </w:numPr>
      </w:pPr>
      <w:r>
        <w:t>Акция «Мы хотим быть здоровыми»</w:t>
      </w:r>
    </w:p>
    <w:p w:rsidR="00C713D8" w:rsidRDefault="00C713D8" w:rsidP="00FF79EF">
      <w:pPr>
        <w:pStyle w:val="a3"/>
        <w:numPr>
          <w:ilvl w:val="0"/>
          <w:numId w:val="11"/>
        </w:numPr>
      </w:pPr>
      <w:r>
        <w:t>Акция «Окажи помощь пожилым людям»</w:t>
      </w:r>
    </w:p>
    <w:p w:rsidR="00C713D8" w:rsidRDefault="00C713D8" w:rsidP="00FF79EF">
      <w:pPr>
        <w:pStyle w:val="a3"/>
        <w:numPr>
          <w:ilvl w:val="0"/>
          <w:numId w:val="11"/>
        </w:numPr>
      </w:pPr>
      <w:r>
        <w:t>А</w:t>
      </w:r>
      <w:r w:rsidR="00AD4C3E">
        <w:t>кция ко Дню защитника Отечества</w:t>
      </w:r>
    </w:p>
    <w:p w:rsidR="00D01BD1" w:rsidRDefault="00C713D8" w:rsidP="00FF79EF">
      <w:pPr>
        <w:pStyle w:val="a3"/>
        <w:numPr>
          <w:ilvl w:val="0"/>
          <w:numId w:val="11"/>
        </w:numPr>
      </w:pPr>
      <w:r>
        <w:t>Акция «Подари улыбку»</w:t>
      </w:r>
    </w:p>
    <w:p w:rsidR="0060030B" w:rsidRDefault="00AD4C3E" w:rsidP="00FF79EF">
      <w:pPr>
        <w:pStyle w:val="a3"/>
        <w:numPr>
          <w:ilvl w:val="0"/>
          <w:numId w:val="11"/>
        </w:numPr>
        <w:rPr>
          <w:bCs/>
        </w:rPr>
      </w:pPr>
      <w:r w:rsidRPr="00AD4C3E">
        <w:rPr>
          <w:bCs/>
          <w:lang w:val="en-US"/>
        </w:rPr>
        <w:t>V</w:t>
      </w:r>
      <w:r w:rsidRPr="00AD4C3E">
        <w:rPr>
          <w:bCs/>
        </w:rPr>
        <w:t xml:space="preserve"> Областная профилактическая акция «Здоровые дети – будущее Ярославии», посвящённая Дню защиты детей от воздействия вредных факторов окружающей среды.</w:t>
      </w:r>
    </w:p>
    <w:p w:rsidR="0070727C" w:rsidRDefault="009866EF" w:rsidP="00FF79EF">
      <w:pPr>
        <w:pStyle w:val="a3"/>
        <w:numPr>
          <w:ilvl w:val="0"/>
          <w:numId w:val="11"/>
        </w:numPr>
        <w:rPr>
          <w:bCs/>
        </w:rPr>
      </w:pPr>
      <w:r w:rsidRPr="009866EF">
        <w:rPr>
          <w:bCs/>
        </w:rPr>
        <w:t>Акция «Весенняя открытка», приуроченная к Международному женскому дню 8 марта</w:t>
      </w:r>
    </w:p>
    <w:p w:rsidR="009866EF" w:rsidRDefault="00AF6F9D" w:rsidP="00FF79EF">
      <w:pPr>
        <w:pStyle w:val="a3"/>
        <w:numPr>
          <w:ilvl w:val="0"/>
          <w:numId w:val="11"/>
        </w:numPr>
      </w:pPr>
      <w:r w:rsidRPr="00AF6F9D">
        <w:t>Акция к Дню учителя. Изготовление открытки «С любовью к вам, учителя!»</w:t>
      </w:r>
    </w:p>
    <w:p w:rsidR="00AF6F9D" w:rsidRPr="00DB2DE9" w:rsidRDefault="00AF6F9D" w:rsidP="00C713D8">
      <w:pPr>
        <w:pStyle w:val="a3"/>
      </w:pPr>
    </w:p>
    <w:p w:rsidR="00AA101F" w:rsidRDefault="00DF63E3" w:rsidP="00185236">
      <w:pPr>
        <w:pStyle w:val="a3"/>
        <w:rPr>
          <w:b/>
        </w:rPr>
      </w:pPr>
      <w:r w:rsidRPr="00FF79EF">
        <w:rPr>
          <w:b/>
        </w:rPr>
        <w:t>Мероприятия</w:t>
      </w:r>
      <w:r w:rsidR="00185236">
        <w:rPr>
          <w:b/>
        </w:rPr>
        <w:t>:</w:t>
      </w:r>
    </w:p>
    <w:p w:rsidR="00C67638" w:rsidRPr="00FF79EF" w:rsidRDefault="00C67638" w:rsidP="00185236">
      <w:pPr>
        <w:pStyle w:val="a3"/>
        <w:rPr>
          <w:b/>
        </w:rPr>
      </w:pPr>
    </w:p>
    <w:p w:rsidR="001400BC" w:rsidRDefault="001400BC" w:rsidP="00A9505A">
      <w:pPr>
        <w:pStyle w:val="a3"/>
        <w:numPr>
          <w:ilvl w:val="0"/>
          <w:numId w:val="12"/>
        </w:numPr>
        <w:rPr>
          <w:bCs/>
        </w:rPr>
      </w:pPr>
      <w:r w:rsidRPr="001400BC">
        <w:rPr>
          <w:bCs/>
        </w:rPr>
        <w:t>Шахматный турнир, посвящённый Дню защитника Отечества</w:t>
      </w:r>
    </w:p>
    <w:p w:rsidR="001400BC" w:rsidRDefault="008839F2" w:rsidP="00A9505A">
      <w:pPr>
        <w:pStyle w:val="a3"/>
        <w:numPr>
          <w:ilvl w:val="0"/>
          <w:numId w:val="12"/>
        </w:numPr>
        <w:rPr>
          <w:bCs/>
        </w:rPr>
      </w:pPr>
      <w:r w:rsidRPr="008839F2">
        <w:rPr>
          <w:bCs/>
        </w:rPr>
        <w:t xml:space="preserve">Мероприятие «Моя родина </w:t>
      </w:r>
      <w:r w:rsidR="00185236">
        <w:rPr>
          <w:bCs/>
        </w:rPr>
        <w:t>–</w:t>
      </w:r>
      <w:r w:rsidRPr="008839F2">
        <w:rPr>
          <w:bCs/>
        </w:rPr>
        <w:t xml:space="preserve"> Россия»</w:t>
      </w:r>
    </w:p>
    <w:p w:rsidR="008839F2" w:rsidRDefault="00F34F4B" w:rsidP="00A9505A">
      <w:pPr>
        <w:pStyle w:val="a3"/>
        <w:numPr>
          <w:ilvl w:val="0"/>
          <w:numId w:val="12"/>
        </w:numPr>
        <w:rPr>
          <w:bCs/>
        </w:rPr>
      </w:pPr>
      <w:r w:rsidRPr="00F34F4B">
        <w:rPr>
          <w:bCs/>
        </w:rPr>
        <w:t>Выставка рисунков, посвящённая Международному дню птиц</w:t>
      </w:r>
    </w:p>
    <w:p w:rsidR="00B75B32" w:rsidRDefault="00B75B32" w:rsidP="00A9505A">
      <w:pPr>
        <w:pStyle w:val="a3"/>
        <w:numPr>
          <w:ilvl w:val="0"/>
          <w:numId w:val="12"/>
        </w:numPr>
      </w:pPr>
      <w:r>
        <w:t>VIII Межрегиональный фестиваль «Радуга здоровья 2021»</w:t>
      </w:r>
    </w:p>
    <w:p w:rsidR="00B75B32" w:rsidRDefault="00B75B32" w:rsidP="00A9505A">
      <w:pPr>
        <w:pStyle w:val="a3"/>
        <w:numPr>
          <w:ilvl w:val="0"/>
          <w:numId w:val="12"/>
        </w:numPr>
      </w:pPr>
      <w:r>
        <w:t xml:space="preserve">Общегородской субботник </w:t>
      </w:r>
    </w:p>
    <w:p w:rsidR="00B75B32" w:rsidRDefault="00B75B32" w:rsidP="00A9505A">
      <w:pPr>
        <w:pStyle w:val="a3"/>
        <w:numPr>
          <w:ilvl w:val="0"/>
          <w:numId w:val="12"/>
        </w:numPr>
      </w:pPr>
      <w:r>
        <w:t>Концертная программа «</w:t>
      </w:r>
      <w:r w:rsidR="007C05DB">
        <w:t>Краски детства</w:t>
      </w:r>
      <w:r>
        <w:t>» ко Дню защиты детей</w:t>
      </w:r>
    </w:p>
    <w:p w:rsidR="00B75B32" w:rsidRDefault="007C05DB" w:rsidP="00A9505A">
      <w:pPr>
        <w:pStyle w:val="a3"/>
        <w:numPr>
          <w:ilvl w:val="0"/>
          <w:numId w:val="12"/>
        </w:numPr>
        <w:rPr>
          <w:bCs/>
        </w:rPr>
      </w:pPr>
      <w:r w:rsidRPr="007C05DB">
        <w:rPr>
          <w:bCs/>
        </w:rPr>
        <w:t>Концертная программа «Планета Детства»</w:t>
      </w:r>
    </w:p>
    <w:p w:rsidR="007C05DB" w:rsidRDefault="00880D89" w:rsidP="00A9505A">
      <w:pPr>
        <w:pStyle w:val="a3"/>
        <w:numPr>
          <w:ilvl w:val="0"/>
          <w:numId w:val="12"/>
        </w:numPr>
        <w:rPr>
          <w:bCs/>
        </w:rPr>
      </w:pPr>
      <w:r w:rsidRPr="00880D89">
        <w:rPr>
          <w:bCs/>
        </w:rPr>
        <w:t>Семейный шахматный турнир</w:t>
      </w:r>
    </w:p>
    <w:p w:rsidR="00880D89" w:rsidRDefault="00EF6C45" w:rsidP="00A9505A">
      <w:pPr>
        <w:pStyle w:val="a3"/>
        <w:numPr>
          <w:ilvl w:val="0"/>
          <w:numId w:val="12"/>
        </w:numPr>
        <w:rPr>
          <w:bCs/>
        </w:rPr>
      </w:pPr>
      <w:r w:rsidRPr="00EF6C45">
        <w:rPr>
          <w:bCs/>
        </w:rPr>
        <w:t>Шахматный турнир, посвященный Дню народного единства</w:t>
      </w:r>
    </w:p>
    <w:p w:rsidR="00EF6C45" w:rsidRDefault="002C333F" w:rsidP="00A9505A">
      <w:pPr>
        <w:pStyle w:val="a3"/>
        <w:numPr>
          <w:ilvl w:val="0"/>
          <w:numId w:val="12"/>
        </w:numPr>
      </w:pPr>
      <w:r w:rsidRPr="002C333F">
        <w:t>Познавательная игровая программа «Путешествие в страну здоровья»</w:t>
      </w:r>
    </w:p>
    <w:p w:rsidR="002C333F" w:rsidRDefault="0093277E" w:rsidP="00A9505A">
      <w:pPr>
        <w:pStyle w:val="a3"/>
        <w:numPr>
          <w:ilvl w:val="0"/>
          <w:numId w:val="12"/>
        </w:numPr>
        <w:rPr>
          <w:bCs/>
        </w:rPr>
      </w:pPr>
      <w:r w:rsidRPr="0093277E">
        <w:rPr>
          <w:bCs/>
        </w:rPr>
        <w:t>Выставка творческих работ, посвящённая 8 марта</w:t>
      </w:r>
    </w:p>
    <w:p w:rsidR="006B0BBA" w:rsidRDefault="006B0BBA" w:rsidP="00A9505A">
      <w:pPr>
        <w:pStyle w:val="a3"/>
        <w:numPr>
          <w:ilvl w:val="0"/>
          <w:numId w:val="12"/>
        </w:numPr>
      </w:pPr>
      <w:r>
        <w:t xml:space="preserve">Концертная программа «Масленичные гуляния» </w:t>
      </w:r>
    </w:p>
    <w:p w:rsidR="006B0BBA" w:rsidRDefault="006B0BBA" w:rsidP="00A9505A">
      <w:pPr>
        <w:pStyle w:val="a3"/>
        <w:numPr>
          <w:ilvl w:val="0"/>
          <w:numId w:val="12"/>
        </w:numPr>
      </w:pPr>
      <w:r>
        <w:t xml:space="preserve">Конкурсная программа «По дороге смеха» </w:t>
      </w:r>
    </w:p>
    <w:p w:rsidR="006B0BBA" w:rsidRDefault="006B0BBA" w:rsidP="00A9505A">
      <w:pPr>
        <w:pStyle w:val="a3"/>
        <w:numPr>
          <w:ilvl w:val="0"/>
          <w:numId w:val="12"/>
        </w:numPr>
      </w:pPr>
      <w:r>
        <w:t xml:space="preserve">Командная игра «Король сказок- Г.Х. Андерсен» </w:t>
      </w:r>
    </w:p>
    <w:p w:rsidR="0093277E" w:rsidRDefault="006B0BBA" w:rsidP="00A9505A">
      <w:pPr>
        <w:pStyle w:val="a3"/>
        <w:numPr>
          <w:ilvl w:val="0"/>
          <w:numId w:val="12"/>
        </w:numPr>
      </w:pPr>
      <w:r>
        <w:t xml:space="preserve">Игровая программа «Лукоморье»  </w:t>
      </w:r>
    </w:p>
    <w:p w:rsidR="006B0BBA" w:rsidRDefault="00C671C7" w:rsidP="00A9505A">
      <w:pPr>
        <w:pStyle w:val="a3"/>
        <w:numPr>
          <w:ilvl w:val="0"/>
          <w:numId w:val="12"/>
        </w:numPr>
      </w:pPr>
      <w:r w:rsidRPr="00C671C7">
        <w:t xml:space="preserve">Посвящение в истоковцы. Игровое занятие </w:t>
      </w:r>
      <w:r w:rsidR="00A9505A" w:rsidRPr="00C671C7">
        <w:t>«Все</w:t>
      </w:r>
      <w:r w:rsidRPr="00C671C7">
        <w:t xml:space="preserve"> вместе!»</w:t>
      </w:r>
    </w:p>
    <w:p w:rsidR="00C671C7" w:rsidRDefault="00A9505A" w:rsidP="00A9505A">
      <w:pPr>
        <w:pStyle w:val="a3"/>
        <w:numPr>
          <w:ilvl w:val="0"/>
          <w:numId w:val="12"/>
        </w:numPr>
      </w:pPr>
      <w:r w:rsidRPr="00A9505A">
        <w:t>Развлекательно- игровая программа «В гостях у Деда Мороза»</w:t>
      </w:r>
    </w:p>
    <w:p w:rsidR="001400BC" w:rsidRDefault="001400BC" w:rsidP="00AA101F">
      <w:pPr>
        <w:pStyle w:val="a3"/>
      </w:pPr>
    </w:p>
    <w:p w:rsidR="00AA101F" w:rsidRDefault="00AA101F" w:rsidP="00185236">
      <w:pPr>
        <w:pStyle w:val="a3"/>
        <w:rPr>
          <w:b/>
        </w:rPr>
      </w:pPr>
      <w:r w:rsidRPr="00AA101F">
        <w:rPr>
          <w:b/>
        </w:rPr>
        <w:t>Ор</w:t>
      </w:r>
      <w:r w:rsidR="00704CEA">
        <w:rPr>
          <w:b/>
        </w:rPr>
        <w:t>ганизация отдыха и оздоровления</w:t>
      </w:r>
      <w:r w:rsidR="00185236">
        <w:rPr>
          <w:b/>
        </w:rPr>
        <w:t>:</w:t>
      </w:r>
    </w:p>
    <w:p w:rsidR="00C67638" w:rsidRDefault="00C67638" w:rsidP="00185236">
      <w:pPr>
        <w:pStyle w:val="a3"/>
        <w:rPr>
          <w:b/>
        </w:rPr>
      </w:pPr>
    </w:p>
    <w:p w:rsidR="003352A6" w:rsidRDefault="003D3B18" w:rsidP="007C75E0">
      <w:pPr>
        <w:pStyle w:val="a3"/>
        <w:numPr>
          <w:ilvl w:val="0"/>
          <w:numId w:val="14"/>
        </w:numPr>
      </w:pPr>
      <w:r w:rsidRPr="003D3B18">
        <w:t>Новогодний онлайн- лагерь «Новогодний калейдоскоп»</w:t>
      </w:r>
    </w:p>
    <w:p w:rsidR="003D3B18" w:rsidRDefault="007C75E0" w:rsidP="007C75E0">
      <w:pPr>
        <w:pStyle w:val="a3"/>
        <w:numPr>
          <w:ilvl w:val="0"/>
          <w:numId w:val="14"/>
        </w:numPr>
      </w:pPr>
      <w:r w:rsidRPr="007C75E0">
        <w:t>Оздоровительный лагерь для первоклассников</w:t>
      </w:r>
    </w:p>
    <w:p w:rsidR="007C75E0" w:rsidRDefault="007C75E0" w:rsidP="007C75E0">
      <w:pPr>
        <w:pStyle w:val="a3"/>
        <w:numPr>
          <w:ilvl w:val="0"/>
          <w:numId w:val="14"/>
        </w:numPr>
      </w:pPr>
      <w:r w:rsidRPr="007C75E0">
        <w:t>Оздоровительный лагерь «Весенняя карусель»</w:t>
      </w:r>
    </w:p>
    <w:p w:rsidR="007C75E0" w:rsidRDefault="007C75E0" w:rsidP="007C75E0">
      <w:pPr>
        <w:pStyle w:val="a3"/>
        <w:numPr>
          <w:ilvl w:val="0"/>
          <w:numId w:val="14"/>
        </w:numPr>
      </w:pPr>
      <w:r>
        <w:t>Летний оздоровительный лагерь «Истоки»</w:t>
      </w:r>
    </w:p>
    <w:p w:rsidR="0035620E" w:rsidRPr="00AA101F" w:rsidRDefault="0035620E" w:rsidP="007C75E0">
      <w:pPr>
        <w:pStyle w:val="a3"/>
        <w:numPr>
          <w:ilvl w:val="0"/>
          <w:numId w:val="14"/>
        </w:numPr>
      </w:pPr>
      <w:r>
        <w:t>Осенний оздоровительный лагерь «Истоки»</w:t>
      </w:r>
    </w:p>
    <w:p w:rsidR="00AA101F" w:rsidRPr="00AA101F" w:rsidRDefault="00AA101F" w:rsidP="00AA101F">
      <w:pPr>
        <w:pStyle w:val="a3"/>
      </w:pPr>
    </w:p>
    <w:p w:rsidR="00AA101F" w:rsidRDefault="00AA101F" w:rsidP="00405B15">
      <w:pPr>
        <w:pStyle w:val="a3"/>
        <w:rPr>
          <w:b/>
        </w:rPr>
      </w:pPr>
      <w:r w:rsidRPr="00AA101F">
        <w:rPr>
          <w:b/>
        </w:rPr>
        <w:t>Обеспечение безопасности образовательного процесса</w:t>
      </w:r>
      <w:r w:rsidR="00405B15">
        <w:rPr>
          <w:b/>
        </w:rPr>
        <w:t>:</w:t>
      </w:r>
    </w:p>
    <w:p w:rsidR="00C67638" w:rsidRDefault="00C67638" w:rsidP="00405B15">
      <w:pPr>
        <w:pStyle w:val="a3"/>
        <w:rPr>
          <w:b/>
        </w:rPr>
      </w:pPr>
    </w:p>
    <w:p w:rsidR="00AA101F" w:rsidRPr="00360F85" w:rsidRDefault="00AA101F" w:rsidP="00AA101F">
      <w:pPr>
        <w:pStyle w:val="a3"/>
      </w:pPr>
      <w:r w:rsidRPr="00360F85">
        <w:t>Случаев травматизма во время учебного процесса не зафиксировано.</w:t>
      </w:r>
    </w:p>
    <w:p w:rsidR="00AA101F" w:rsidRDefault="00AA101F" w:rsidP="00AA101F">
      <w:pPr>
        <w:pStyle w:val="a3"/>
      </w:pPr>
      <w:r w:rsidRPr="00360F85">
        <w:t>В целях обеспечения безопасности участников образовательного процесса проведены:</w:t>
      </w:r>
    </w:p>
    <w:p w:rsidR="00E92E4F" w:rsidRDefault="00DA2070" w:rsidP="00611E1A">
      <w:pPr>
        <w:pStyle w:val="a3"/>
        <w:numPr>
          <w:ilvl w:val="0"/>
          <w:numId w:val="13"/>
        </w:numPr>
      </w:pPr>
      <w:r>
        <w:t>п</w:t>
      </w:r>
      <w:r w:rsidR="00E92E4F">
        <w:t>рофилактическая беседа «Экстремизму и терроризму – НЕТ!»</w:t>
      </w:r>
    </w:p>
    <w:p w:rsidR="00E92E4F" w:rsidRDefault="00DA2070" w:rsidP="00611E1A">
      <w:pPr>
        <w:pStyle w:val="a3"/>
        <w:numPr>
          <w:ilvl w:val="0"/>
          <w:numId w:val="13"/>
        </w:numPr>
      </w:pPr>
      <w:r>
        <w:t>п</w:t>
      </w:r>
      <w:r w:rsidR="00E92E4F">
        <w:t>рофилактическая беседа «Вежливые слова»</w:t>
      </w:r>
    </w:p>
    <w:p w:rsidR="00E92E4F" w:rsidRDefault="00DA2070" w:rsidP="00611E1A">
      <w:pPr>
        <w:pStyle w:val="a3"/>
        <w:numPr>
          <w:ilvl w:val="0"/>
          <w:numId w:val="13"/>
        </w:numPr>
      </w:pPr>
      <w:r>
        <w:t>п</w:t>
      </w:r>
      <w:r w:rsidR="00E92E4F">
        <w:t xml:space="preserve">рограмма </w:t>
      </w:r>
      <w:r w:rsidR="002A25D7">
        <w:t>«</w:t>
      </w:r>
      <w:r w:rsidR="00E92E4F">
        <w:t>Автогородок «Безопасная дорога»</w:t>
      </w:r>
    </w:p>
    <w:p w:rsidR="00360F85" w:rsidRDefault="00DA2070" w:rsidP="00611E1A">
      <w:pPr>
        <w:pStyle w:val="a3"/>
        <w:numPr>
          <w:ilvl w:val="0"/>
          <w:numId w:val="13"/>
        </w:numPr>
      </w:pPr>
      <w:r>
        <w:t>с</w:t>
      </w:r>
      <w:r w:rsidR="00E92E4F">
        <w:t>портивная эстафета «Пожарная безопасность в период летних каникул»</w:t>
      </w:r>
    </w:p>
    <w:p w:rsidR="00191271" w:rsidRDefault="00DA2070" w:rsidP="00611E1A">
      <w:pPr>
        <w:pStyle w:val="a3"/>
        <w:numPr>
          <w:ilvl w:val="0"/>
          <w:numId w:val="13"/>
        </w:numPr>
      </w:pPr>
      <w:r>
        <w:t>б</w:t>
      </w:r>
      <w:r w:rsidR="00191271">
        <w:t xml:space="preserve">еседа «Вредные привычки и их последствия» </w:t>
      </w:r>
    </w:p>
    <w:p w:rsidR="00191271" w:rsidRDefault="00DA2070" w:rsidP="00611E1A">
      <w:pPr>
        <w:pStyle w:val="a3"/>
        <w:numPr>
          <w:ilvl w:val="0"/>
          <w:numId w:val="13"/>
        </w:numPr>
      </w:pPr>
      <w:r>
        <w:t>б</w:t>
      </w:r>
      <w:r w:rsidR="00191271">
        <w:t>еседа «Безопасное поведение на улицах и дорогах в весенний период»</w:t>
      </w:r>
    </w:p>
    <w:p w:rsidR="00191271" w:rsidRDefault="005B0B7E" w:rsidP="00611E1A">
      <w:pPr>
        <w:pStyle w:val="a3"/>
        <w:numPr>
          <w:ilvl w:val="0"/>
          <w:numId w:val="13"/>
        </w:numPr>
      </w:pPr>
      <w:r>
        <w:t>б</w:t>
      </w:r>
      <w:r w:rsidR="00191271">
        <w:t xml:space="preserve">еседа «О мерах пожарной безопасности в весенне-летний период» </w:t>
      </w:r>
    </w:p>
    <w:p w:rsidR="00E92E4F" w:rsidRDefault="005B0B7E" w:rsidP="00611E1A">
      <w:pPr>
        <w:pStyle w:val="a3"/>
        <w:numPr>
          <w:ilvl w:val="0"/>
          <w:numId w:val="13"/>
        </w:numPr>
      </w:pPr>
      <w:r>
        <w:t>п</w:t>
      </w:r>
      <w:r w:rsidR="00191271">
        <w:t>рофилактическое занятие по правилам поведения на воде «Вода не терпит шалостей»</w:t>
      </w:r>
    </w:p>
    <w:p w:rsidR="00C21345" w:rsidRDefault="005B0B7E" w:rsidP="00611E1A">
      <w:pPr>
        <w:pStyle w:val="a3"/>
        <w:numPr>
          <w:ilvl w:val="0"/>
          <w:numId w:val="13"/>
        </w:numPr>
      </w:pPr>
      <w:r>
        <w:lastRenderedPageBreak/>
        <w:t>п</w:t>
      </w:r>
      <w:r w:rsidR="003E538E">
        <w:t>ознавательная беседа о правилах дорожного движения «Азбуку д</w:t>
      </w:r>
      <w:r w:rsidR="00F55616">
        <w:t>орожную знать каждому положено»</w:t>
      </w:r>
    </w:p>
    <w:p w:rsidR="003E538E" w:rsidRDefault="005B0B7E" w:rsidP="00611E1A">
      <w:pPr>
        <w:pStyle w:val="a3"/>
        <w:numPr>
          <w:ilvl w:val="0"/>
          <w:numId w:val="13"/>
        </w:numPr>
      </w:pPr>
      <w:r>
        <w:t>п</w:t>
      </w:r>
      <w:r w:rsidR="00F55616" w:rsidRPr="00F55616">
        <w:t xml:space="preserve">рофилактическая беседа «Защити себя от </w:t>
      </w:r>
      <w:r w:rsidR="00F55616" w:rsidRPr="00F55616">
        <w:rPr>
          <w:lang w:val="en-US"/>
        </w:rPr>
        <w:t>COVID</w:t>
      </w:r>
      <w:r w:rsidR="00F55616" w:rsidRPr="00F55616">
        <w:t>- 19»</w:t>
      </w:r>
    </w:p>
    <w:p w:rsidR="002D7ECD" w:rsidRDefault="005B0B7E" w:rsidP="00611E1A">
      <w:pPr>
        <w:pStyle w:val="a3"/>
        <w:numPr>
          <w:ilvl w:val="0"/>
          <w:numId w:val="13"/>
        </w:numPr>
      </w:pPr>
      <w:r>
        <w:t>и</w:t>
      </w:r>
      <w:r w:rsidR="002D7ECD">
        <w:t>нтерактивное занятие «Безопасность в сети интернет»</w:t>
      </w:r>
    </w:p>
    <w:p w:rsidR="002D7ECD" w:rsidRDefault="005B0B7E" w:rsidP="00611E1A">
      <w:pPr>
        <w:pStyle w:val="a3"/>
        <w:numPr>
          <w:ilvl w:val="0"/>
          <w:numId w:val="13"/>
        </w:numPr>
      </w:pPr>
      <w:r>
        <w:t>п</w:t>
      </w:r>
      <w:r w:rsidR="002D7ECD">
        <w:t>рофилактическая беседа «Кто с огнём неосторожен, у того пожар возможен»</w:t>
      </w:r>
    </w:p>
    <w:p w:rsidR="00F55616" w:rsidRDefault="005B0B7E" w:rsidP="00611E1A">
      <w:pPr>
        <w:pStyle w:val="a3"/>
        <w:numPr>
          <w:ilvl w:val="0"/>
          <w:numId w:val="13"/>
        </w:numPr>
      </w:pPr>
      <w:r>
        <w:t>и</w:t>
      </w:r>
      <w:r w:rsidR="002D7ECD">
        <w:t>нформационный урок о правилах безопасного поведения в автомобиле «Ребенок- главный пассажир»</w:t>
      </w:r>
    </w:p>
    <w:p w:rsidR="007B351B" w:rsidRDefault="005B0B7E" w:rsidP="00611E1A">
      <w:pPr>
        <w:pStyle w:val="a3"/>
        <w:numPr>
          <w:ilvl w:val="0"/>
          <w:numId w:val="13"/>
        </w:numPr>
      </w:pPr>
      <w:r>
        <w:t>и</w:t>
      </w:r>
      <w:r w:rsidR="007B351B">
        <w:t xml:space="preserve">нтерактивный урок «Как защищаться от ОРВИ, ГРИППА и COVID-19» </w:t>
      </w:r>
    </w:p>
    <w:p w:rsidR="002D7ECD" w:rsidRDefault="005B0B7E" w:rsidP="00611E1A">
      <w:pPr>
        <w:pStyle w:val="a3"/>
        <w:numPr>
          <w:ilvl w:val="0"/>
          <w:numId w:val="13"/>
        </w:numPr>
      </w:pPr>
      <w:r>
        <w:t>п</w:t>
      </w:r>
      <w:r w:rsidR="007B351B">
        <w:t>рофилактическая беседа «Не выходи на тонкий лёд!»</w:t>
      </w:r>
    </w:p>
    <w:p w:rsidR="004E7230" w:rsidRDefault="005B0B7E" w:rsidP="00611E1A">
      <w:pPr>
        <w:pStyle w:val="a3"/>
        <w:numPr>
          <w:ilvl w:val="0"/>
          <w:numId w:val="13"/>
        </w:numPr>
      </w:pPr>
      <w:r>
        <w:t>п</w:t>
      </w:r>
      <w:r w:rsidR="00572478" w:rsidRPr="00572478">
        <w:t>рофилактическая беседа по пожарной безопасности и электробезопасности «Безопасный Новый год»</w:t>
      </w:r>
    </w:p>
    <w:p w:rsidR="00AA101F" w:rsidRPr="00360F85" w:rsidRDefault="005B0B7E" w:rsidP="00611E1A">
      <w:pPr>
        <w:pStyle w:val="a3"/>
        <w:numPr>
          <w:ilvl w:val="0"/>
          <w:numId w:val="13"/>
        </w:numPr>
      </w:pPr>
      <w:r>
        <w:t>т</w:t>
      </w:r>
      <w:r w:rsidR="00AA101F" w:rsidRPr="00360F85">
        <w:t>рениро</w:t>
      </w:r>
      <w:r w:rsidR="00DA2070">
        <w:t>вки по эвакуации согласно плану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704CEA">
      <w:pPr>
        <w:pStyle w:val="a3"/>
        <w:jc w:val="center"/>
        <w:rPr>
          <w:b/>
        </w:rPr>
      </w:pPr>
      <w:r w:rsidRPr="00AA101F">
        <w:rPr>
          <w:b/>
          <w:bCs/>
        </w:rPr>
        <w:t>Показатели деятельности Центра «Истоки»</w:t>
      </w:r>
      <w:r w:rsidRPr="00AA101F">
        <w:rPr>
          <w:b/>
          <w:bCs/>
        </w:rPr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267"/>
        <w:gridCol w:w="2381"/>
      </w:tblGrid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01F" w:rsidRPr="00AA101F" w:rsidRDefault="00AA101F" w:rsidP="00AA101F">
            <w:pPr>
              <w:pStyle w:val="a3"/>
              <w:rPr>
                <w:bCs/>
              </w:rPr>
            </w:pPr>
            <w:r w:rsidRPr="00AA101F">
              <w:t>N п/п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01F" w:rsidRPr="00AA101F" w:rsidRDefault="00AA101F" w:rsidP="00AA101F">
            <w:pPr>
              <w:pStyle w:val="a3"/>
              <w:rPr>
                <w:bCs/>
              </w:rPr>
            </w:pPr>
            <w:r w:rsidRPr="00AA101F">
              <w:t>Показатели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Единица измерения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Образовательная деятельность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14EA0" w:rsidP="00A14EA0">
            <w:pPr>
              <w:pStyle w:val="a3"/>
              <w:jc w:val="center"/>
            </w:pPr>
            <w:r>
              <w:t>1874 ч</w:t>
            </w:r>
            <w:r w:rsidR="00AA101F" w:rsidRPr="00AA101F">
              <w:t>ел</w:t>
            </w:r>
            <w:r>
              <w:t>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Общая численность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26540E" w:rsidP="00A14EA0">
            <w:pPr>
              <w:pStyle w:val="a3"/>
              <w:jc w:val="center"/>
            </w:pPr>
            <w:r>
              <w:t>1874</w:t>
            </w:r>
            <w:r w:rsidR="00A14EA0">
              <w:t xml:space="preserve"> </w:t>
            </w:r>
            <w:r w:rsidR="00A14EA0" w:rsidRPr="00A14EA0">
              <w:t>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дошкольного возраста (5 - 7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263</w:t>
            </w:r>
            <w:r w:rsidR="00A14EA0">
              <w:t xml:space="preserve"> </w:t>
            </w:r>
            <w:r w:rsidR="00A14EA0" w:rsidRPr="00A14EA0">
              <w:t>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младшего школьного возраста (7 - 11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472AAE" w:rsidP="00A14EA0">
            <w:pPr>
              <w:pStyle w:val="a3"/>
              <w:jc w:val="center"/>
            </w:pPr>
            <w:r>
              <w:t>774</w:t>
            </w:r>
            <w:r w:rsidR="00A14EA0">
              <w:t xml:space="preserve"> </w:t>
            </w:r>
            <w:r w:rsidR="00A14EA0" w:rsidRPr="00A14EA0">
              <w:t>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среднего школьного возраста (11 - 15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544013" w:rsidP="00A14EA0">
            <w:pPr>
              <w:pStyle w:val="a3"/>
              <w:jc w:val="center"/>
            </w:pPr>
            <w:r>
              <w:t>687</w:t>
            </w:r>
            <w:r w:rsidR="00A14EA0">
              <w:t xml:space="preserve"> </w:t>
            </w:r>
            <w:r w:rsidR="00A14EA0" w:rsidRPr="00A14EA0">
              <w:t>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старшего школьного возраста (15 - 17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26540E" w:rsidP="00A14EA0">
            <w:pPr>
              <w:pStyle w:val="a3"/>
              <w:jc w:val="center"/>
            </w:pPr>
            <w:r>
              <w:t>141</w:t>
            </w:r>
            <w:r w:rsidR="00A14EA0">
              <w:t xml:space="preserve"> </w:t>
            </w:r>
            <w:r w:rsidR="00A14EA0" w:rsidRPr="00A14EA0">
              <w:t>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12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 xml:space="preserve">Численность/удельный вес численности учащихся, </w:t>
            </w:r>
            <w:proofErr w:type="spellStart"/>
            <w:r w:rsidRPr="00AA101F">
              <w:t>занима</w:t>
            </w:r>
            <w:proofErr w:type="spellEnd"/>
            <w:r w:rsidRPr="00AA101F">
              <w:t xml:space="preserve"> </w:t>
            </w:r>
            <w:proofErr w:type="spellStart"/>
            <w:r w:rsidRPr="00AA101F">
              <w:t>ющихся</w:t>
            </w:r>
            <w:proofErr w:type="spellEnd"/>
            <w:r w:rsidRPr="00AA101F">
              <w:t xml:space="preserve"> в 2-х и более объединениях (кружках, секциях, клубах),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4D1D14" w:rsidP="00A14EA0">
            <w:pPr>
              <w:pStyle w:val="a3"/>
              <w:jc w:val="center"/>
            </w:pPr>
            <w:r>
              <w:t>210</w:t>
            </w:r>
            <w:r w:rsidR="00AA101F" w:rsidRPr="00AA101F">
              <w:t xml:space="preserve"> чел./</w:t>
            </w:r>
            <w:r>
              <w:t>11</w:t>
            </w:r>
            <w:r w:rsidR="00AA101F" w:rsidRPr="00AA101F">
              <w:t>,</w:t>
            </w:r>
            <w:r>
              <w:t>2</w:t>
            </w:r>
            <w:r w:rsidR="00AA101F" w:rsidRPr="00AA101F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D30AC6" w:rsidP="00A14EA0">
            <w:pPr>
              <w:pStyle w:val="a3"/>
              <w:jc w:val="center"/>
            </w:pPr>
            <w:r>
              <w:t>54</w:t>
            </w:r>
            <w:r w:rsidR="00AA101F" w:rsidRPr="00AA101F">
              <w:t xml:space="preserve"> чел./2,</w:t>
            </w:r>
            <w:r w:rsidR="009F1441">
              <w:t>9</w:t>
            </w:r>
            <w:r w:rsidR="00AA101F" w:rsidRPr="00AA101F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Учащиеся с ограниченными возможностями здоровья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9F1441" w:rsidP="00A14EA0">
            <w:pPr>
              <w:pStyle w:val="a3"/>
              <w:jc w:val="center"/>
            </w:pPr>
            <w:r w:rsidRPr="009F1441">
              <w:t>54 чел./2,9%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Дети-сироты, дети, оставшиеся без попечения родителей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9F1441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Дети-мигранты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Дети, попавшие в трудную жизненную ситуацию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AA101F" w:rsidP="00100CD1">
            <w:pPr>
              <w:pStyle w:val="a3"/>
              <w:jc w:val="center"/>
              <w:rPr>
                <w:highlight w:val="yellow"/>
              </w:rPr>
            </w:pPr>
            <w:r w:rsidRPr="00100CD1">
              <w:t>4</w:t>
            </w:r>
            <w:r w:rsidR="00100CD1" w:rsidRPr="00100CD1">
              <w:t>08</w:t>
            </w:r>
            <w:r w:rsidRPr="00100CD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1.8.1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100CD1" w:rsidP="00A14EA0">
            <w:pPr>
              <w:pStyle w:val="a3"/>
              <w:jc w:val="center"/>
              <w:rPr>
                <w:highlight w:val="yellow"/>
              </w:rPr>
            </w:pPr>
            <w:r w:rsidRPr="00100CD1">
              <w:t>293</w:t>
            </w:r>
            <w:r w:rsidR="00AA101F" w:rsidRPr="00100CD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1.8.2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100CD1" w:rsidP="00A14EA0">
            <w:pPr>
              <w:pStyle w:val="a3"/>
              <w:jc w:val="center"/>
              <w:rPr>
                <w:highlight w:val="yellow"/>
              </w:rPr>
            </w:pPr>
            <w:r w:rsidRPr="00100CD1">
              <w:t>87</w:t>
            </w:r>
            <w:r w:rsidR="00AA101F" w:rsidRPr="00100CD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1.8.3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AA101F" w:rsidP="00A14EA0">
            <w:pPr>
              <w:pStyle w:val="a3"/>
              <w:jc w:val="center"/>
              <w:rPr>
                <w:highlight w:val="yellow"/>
              </w:rPr>
            </w:pPr>
            <w:r w:rsidRPr="00100CD1">
              <w:t>6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1.8.4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100CD1" w:rsidP="00A14EA0">
            <w:pPr>
              <w:pStyle w:val="a3"/>
              <w:jc w:val="center"/>
              <w:rPr>
                <w:highlight w:val="yellow"/>
              </w:rPr>
            </w:pPr>
            <w:r w:rsidRPr="00100CD1">
              <w:t>10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1.8.5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100CD1" w:rsidP="00A14EA0">
            <w:pPr>
              <w:pStyle w:val="a3"/>
              <w:jc w:val="center"/>
              <w:rPr>
                <w:highlight w:val="yellow"/>
              </w:rPr>
            </w:pPr>
            <w:r w:rsidRPr="00100CD1">
              <w:t>12 чел</w:t>
            </w:r>
            <w:r>
              <w:t>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lastRenderedPageBreak/>
              <w:t>1.9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114FA6" w:rsidP="00A14EA0">
            <w:pPr>
              <w:pStyle w:val="a3"/>
              <w:jc w:val="center"/>
              <w:rPr>
                <w:highlight w:val="yellow"/>
              </w:rPr>
            </w:pPr>
            <w:r w:rsidRPr="00114FA6">
              <w:t xml:space="preserve">134 </w:t>
            </w:r>
            <w:r w:rsidR="00AA101F" w:rsidRPr="00114FA6">
              <w:t>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1.9.1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114FA6" w:rsidP="00A14EA0">
            <w:pPr>
              <w:pStyle w:val="a3"/>
              <w:jc w:val="center"/>
              <w:rPr>
                <w:highlight w:val="yellow"/>
              </w:rPr>
            </w:pPr>
            <w:r w:rsidRPr="00114FA6">
              <w:t>38</w:t>
            </w:r>
            <w:r w:rsidR="00AA101F" w:rsidRPr="00114FA6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1.9.2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114FA6" w:rsidP="00A14EA0">
            <w:pPr>
              <w:pStyle w:val="a3"/>
              <w:jc w:val="center"/>
              <w:rPr>
                <w:highlight w:val="yellow"/>
              </w:rPr>
            </w:pPr>
            <w:r w:rsidRPr="00114FA6">
              <w:t>86</w:t>
            </w:r>
            <w:r w:rsidR="00AA101F" w:rsidRPr="00114FA6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1.9.3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114FA6" w:rsidP="00A14EA0">
            <w:pPr>
              <w:pStyle w:val="a3"/>
              <w:jc w:val="center"/>
              <w:rPr>
                <w:highlight w:val="yellow"/>
              </w:rPr>
            </w:pPr>
            <w:r w:rsidRPr="00114FA6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1.9.4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20423C" w:rsidRDefault="00114FA6" w:rsidP="00A14EA0">
            <w:pPr>
              <w:pStyle w:val="a3"/>
              <w:jc w:val="center"/>
              <w:rPr>
                <w:highlight w:val="yellow"/>
              </w:rPr>
            </w:pPr>
            <w:r>
              <w:t>2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1.9.5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20423C" w:rsidRDefault="00114FA6" w:rsidP="00A14EA0">
            <w:pPr>
              <w:pStyle w:val="a3"/>
              <w:jc w:val="center"/>
              <w:rPr>
                <w:highlight w:val="yellow"/>
              </w:rPr>
            </w:pPr>
            <w:r w:rsidRPr="00114FA6">
              <w:t>8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AA101F" w:rsidP="000735AE">
            <w:pPr>
              <w:pStyle w:val="a3"/>
              <w:jc w:val="center"/>
              <w:rPr>
                <w:highlight w:val="yellow"/>
              </w:rPr>
            </w:pPr>
            <w:r w:rsidRPr="000735AE">
              <w:t>1</w:t>
            </w:r>
            <w:r w:rsidR="000735AE" w:rsidRPr="000735AE">
              <w:t>56</w:t>
            </w:r>
            <w:r w:rsidRPr="000735AE">
              <w:t xml:space="preserve"> чел./1</w:t>
            </w:r>
            <w:r w:rsidR="000735AE" w:rsidRPr="000735AE">
              <w:t>2</w:t>
            </w:r>
            <w:r w:rsidRPr="000735AE">
              <w:t>,</w:t>
            </w:r>
            <w:r w:rsidR="000735AE" w:rsidRPr="000735AE">
              <w:t>4</w:t>
            </w:r>
            <w:r w:rsidRPr="000735AE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1.10.1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Муниципального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20423C" w:rsidRDefault="00AA101F" w:rsidP="000735AE">
            <w:pPr>
              <w:pStyle w:val="a3"/>
              <w:jc w:val="center"/>
              <w:rPr>
                <w:highlight w:val="yellow"/>
              </w:rPr>
            </w:pPr>
            <w:r w:rsidRPr="000735AE">
              <w:t>1</w:t>
            </w:r>
            <w:r w:rsidR="000735AE" w:rsidRPr="000735AE">
              <w:t>56</w:t>
            </w:r>
            <w:r w:rsidRPr="000735AE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1.10.2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Регионального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0735AE" w:rsidRDefault="00AA101F" w:rsidP="00A14EA0">
            <w:pPr>
              <w:pStyle w:val="a3"/>
              <w:jc w:val="center"/>
            </w:pPr>
            <w:r w:rsidRPr="000735AE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1.10.3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Межрегионального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0735AE" w:rsidRDefault="00AA101F" w:rsidP="00A14EA0">
            <w:pPr>
              <w:pStyle w:val="a3"/>
              <w:jc w:val="center"/>
            </w:pPr>
            <w:r w:rsidRPr="000735AE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1.10.4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Федерального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0735AE" w:rsidRDefault="00AA101F" w:rsidP="00A14EA0">
            <w:pPr>
              <w:pStyle w:val="a3"/>
              <w:jc w:val="center"/>
            </w:pPr>
            <w:r w:rsidRPr="000735AE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1.10.5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Международного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1F" w:rsidRPr="000735AE" w:rsidRDefault="00AA101F" w:rsidP="00A14EA0">
            <w:pPr>
              <w:pStyle w:val="a3"/>
              <w:jc w:val="center"/>
            </w:pPr>
            <w:r w:rsidRPr="000735AE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0735AE" w:rsidRDefault="000735AE" w:rsidP="00A14EA0">
            <w:pPr>
              <w:pStyle w:val="a3"/>
              <w:jc w:val="center"/>
            </w:pPr>
            <w:r w:rsidRPr="000735AE">
              <w:t>2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0735AE" w:rsidRDefault="000735AE" w:rsidP="00A14EA0">
            <w:pPr>
              <w:pStyle w:val="a3"/>
              <w:jc w:val="center"/>
            </w:pPr>
            <w:r w:rsidRPr="000735AE">
              <w:t>2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0735AE" w:rsidRDefault="00AA101F" w:rsidP="00A14EA0">
            <w:pPr>
              <w:pStyle w:val="a3"/>
              <w:jc w:val="center"/>
            </w:pPr>
            <w:r w:rsidRPr="000735AE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0735AE" w:rsidRDefault="00AA101F" w:rsidP="00A14EA0">
            <w:pPr>
              <w:pStyle w:val="a3"/>
              <w:jc w:val="center"/>
            </w:pPr>
            <w:r w:rsidRPr="000735AE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0735AE" w:rsidRDefault="00AA101F" w:rsidP="00A14EA0">
            <w:pPr>
              <w:pStyle w:val="a3"/>
              <w:jc w:val="center"/>
            </w:pPr>
            <w:r w:rsidRPr="000735AE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1.11.5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0735AE" w:rsidRDefault="00AA101F" w:rsidP="00A14EA0">
            <w:pPr>
              <w:pStyle w:val="a3"/>
              <w:jc w:val="center"/>
            </w:pPr>
            <w:r w:rsidRPr="000735AE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Общая численность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20423C" w:rsidP="00A14EA0">
            <w:pPr>
              <w:pStyle w:val="a3"/>
              <w:jc w:val="center"/>
            </w:pPr>
            <w:r>
              <w:t>19</w:t>
            </w:r>
            <w:r w:rsidR="00AA101F" w:rsidRPr="00AA101F">
              <w:t xml:space="preserve"> чел</w:t>
            </w:r>
            <w:r>
              <w:t>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1</w:t>
            </w:r>
            <w:r w:rsidR="00187BC1">
              <w:t>3</w:t>
            </w:r>
            <w:r w:rsidRPr="00AA101F">
              <w:t xml:space="preserve"> чел./ 68,</w:t>
            </w:r>
            <w:r w:rsidR="00E608AC">
              <w:t>4</w:t>
            </w:r>
            <w:r w:rsidRPr="00AA101F">
              <w:t xml:space="preserve"> 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12 чел./</w:t>
            </w:r>
            <w:r w:rsidR="00B218B8">
              <w:t>63</w:t>
            </w:r>
            <w:r w:rsidRPr="00AA101F">
              <w:t>,</w:t>
            </w:r>
            <w:r w:rsidR="00B218B8">
              <w:t>2</w:t>
            </w:r>
            <w:r w:rsidRPr="00AA101F">
              <w:t xml:space="preserve"> 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057D6D" w:rsidP="00A14EA0">
            <w:pPr>
              <w:pStyle w:val="a3"/>
              <w:jc w:val="center"/>
            </w:pPr>
            <w:r>
              <w:t>6</w:t>
            </w:r>
            <w:r w:rsidR="00AA101F" w:rsidRPr="00AA101F">
              <w:t xml:space="preserve"> чел./</w:t>
            </w:r>
            <w:r>
              <w:t>31</w:t>
            </w:r>
            <w:r w:rsidR="00AA101F" w:rsidRPr="00AA101F">
              <w:t>,</w:t>
            </w:r>
            <w:r>
              <w:t>6</w:t>
            </w:r>
            <w:r w:rsidR="00AA101F" w:rsidRPr="00AA101F">
              <w:t xml:space="preserve"> %</w:t>
            </w:r>
          </w:p>
        </w:tc>
      </w:tr>
      <w:tr w:rsidR="00AA101F" w:rsidRPr="00AA101F" w:rsidTr="00E70BEE">
        <w:trPr>
          <w:trHeight w:val="17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2 чел./</w:t>
            </w:r>
            <w:r w:rsidR="005D1404">
              <w:t>10</w:t>
            </w:r>
            <w:r w:rsidRPr="00AA101F">
              <w:t>,</w:t>
            </w:r>
            <w:r w:rsidR="005D1404">
              <w:t>5</w:t>
            </w:r>
            <w:r w:rsidRPr="00AA101F">
              <w:t xml:space="preserve"> 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4 чел./</w:t>
            </w:r>
            <w:r w:rsidR="001C68D0">
              <w:t>21</w:t>
            </w:r>
            <w:r w:rsidRPr="00AA101F">
              <w:t>,</w:t>
            </w:r>
            <w:r w:rsidR="001C68D0">
              <w:t>1</w:t>
            </w:r>
            <w:r w:rsidRPr="00AA101F">
              <w:t xml:space="preserve"> 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1.17.1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Высшая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1 чел./</w:t>
            </w:r>
            <w:r w:rsidR="00136A13">
              <w:t>5</w:t>
            </w:r>
            <w:r w:rsidRPr="00AA101F">
              <w:t>,</w:t>
            </w:r>
            <w:r w:rsidR="00136A13">
              <w:t>3</w:t>
            </w:r>
            <w:r w:rsidRPr="00AA101F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1.17.2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Первая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 xml:space="preserve">3 </w:t>
            </w:r>
            <w:proofErr w:type="gramStart"/>
            <w:r w:rsidRPr="00AA101F">
              <w:t>чел</w:t>
            </w:r>
            <w:proofErr w:type="gramEnd"/>
            <w:r w:rsidRPr="00AA101F">
              <w:t xml:space="preserve"> /1</w:t>
            </w:r>
            <w:r w:rsidR="00F1646A">
              <w:t>5</w:t>
            </w:r>
            <w:r w:rsidRPr="00AA101F">
              <w:t>,</w:t>
            </w:r>
            <w:r w:rsidR="00F1646A">
              <w:t>8</w:t>
            </w:r>
            <w:r w:rsidRPr="00AA101F">
              <w:t xml:space="preserve"> %.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1.18.1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До 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6 чел./</w:t>
            </w:r>
            <w:r w:rsidR="00885A4B">
              <w:t>31</w:t>
            </w:r>
            <w:r w:rsidRPr="00AA101F">
              <w:t>,</w:t>
            </w:r>
            <w:r w:rsidR="00885A4B">
              <w:t>6</w:t>
            </w:r>
            <w:r w:rsidRPr="00AA101F">
              <w:t xml:space="preserve"> 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1.18.2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Свыше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3 чел./1</w:t>
            </w:r>
            <w:r w:rsidR="00885A4B">
              <w:t>5</w:t>
            </w:r>
            <w:r w:rsidRPr="00AA101F">
              <w:t>,</w:t>
            </w:r>
            <w:r w:rsidR="00885A4B">
              <w:t>8</w:t>
            </w:r>
            <w:r w:rsidRPr="00AA101F">
              <w:t xml:space="preserve"> 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B84510" w:rsidP="00A14EA0">
            <w:pPr>
              <w:pStyle w:val="a3"/>
              <w:jc w:val="center"/>
            </w:pPr>
            <w:r>
              <w:t>9</w:t>
            </w:r>
            <w:r w:rsidR="00AA101F" w:rsidRPr="00AA101F">
              <w:t xml:space="preserve"> чел./</w:t>
            </w:r>
            <w:r w:rsidR="00397E03">
              <w:t>47</w:t>
            </w:r>
            <w:r w:rsidR="00AA101F" w:rsidRPr="00AA101F">
              <w:t>,4 %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lastRenderedPageBreak/>
              <w:t>1.20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BE73CA" w:rsidP="00A14EA0">
            <w:pPr>
              <w:pStyle w:val="a3"/>
              <w:jc w:val="center"/>
            </w:pPr>
            <w:r>
              <w:t>3</w:t>
            </w:r>
            <w:r w:rsidR="00AA101F" w:rsidRPr="00AA101F">
              <w:t xml:space="preserve"> чел./</w:t>
            </w:r>
            <w:r>
              <w:t>15</w:t>
            </w:r>
            <w:r w:rsidR="00AA101F" w:rsidRPr="00AA101F">
              <w:t>,</w:t>
            </w:r>
            <w:r>
              <w:t>8</w:t>
            </w:r>
            <w:r w:rsidR="00AA101F" w:rsidRPr="00AA101F">
              <w:t xml:space="preserve"> 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1.21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1F26DD" w:rsidP="001F26DD">
            <w:pPr>
              <w:pStyle w:val="a3"/>
              <w:jc w:val="center"/>
            </w:pPr>
            <w:r>
              <w:t>21</w:t>
            </w:r>
            <w:r w:rsidR="00AA101F" w:rsidRPr="001F26DD">
              <w:t xml:space="preserve"> чел./</w:t>
            </w:r>
            <w:r>
              <w:t>100</w:t>
            </w:r>
            <w:r w:rsidR="00AA101F" w:rsidRPr="001F26DD">
              <w:t xml:space="preserve"> 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1.22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2 чел./</w:t>
            </w:r>
            <w:r w:rsidR="004A2717">
              <w:t>10,6</w:t>
            </w:r>
            <w:r w:rsidRPr="00AA101F">
              <w:t xml:space="preserve"> 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1.23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315A45" w:rsidRDefault="00AA101F" w:rsidP="00A14EA0">
            <w:pPr>
              <w:pStyle w:val="a3"/>
              <w:jc w:val="center"/>
            </w:pPr>
            <w:r w:rsidRPr="00315A45">
              <w:t>1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1.23.1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За 3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315A45" w:rsidRDefault="00AA101F" w:rsidP="00A14EA0">
            <w:pPr>
              <w:pStyle w:val="a3"/>
              <w:jc w:val="center"/>
            </w:pPr>
            <w:r w:rsidRPr="00315A45">
              <w:t>1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1.23.2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За отчетный период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315A45" w:rsidRDefault="00AA101F" w:rsidP="00A14EA0">
            <w:pPr>
              <w:pStyle w:val="a3"/>
              <w:jc w:val="center"/>
            </w:pPr>
            <w:r w:rsidRPr="00315A45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1.24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Инфраструктура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Количество компьютеров в расчете на одного обучающегося объединения «Мой друг – компьютер»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1 компьютер на 2 обучающихся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2.2.1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Учебный класс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10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2.2.2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Лаборатория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2.2.3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Мастерская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2.2.4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Танцевальный класс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0328B7" w:rsidP="00A14EA0">
            <w:pPr>
              <w:pStyle w:val="a3"/>
              <w:jc w:val="center"/>
            </w:pPr>
            <w:r>
              <w:t>1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2.2.5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Спортивный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2.2.6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Бассейн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1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2.3.1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Актовый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1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2.3.2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Концертный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2.3.3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Игровое помещение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Наличие загородных оздоровительных лагерей, баз отдыха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Нет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Да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2.6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Наличие читального зала библиотеки,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Нет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компьютеров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2.6.2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С медиатекой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2.6.3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Оснащенного средствами сканирования и распознавания текстов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2.6.4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С выходом в Интернет с компьютеров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2.6.5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С контролируемой распечаткой бумажных материалов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0328B7" w:rsidP="00A14EA0">
            <w:pPr>
              <w:pStyle w:val="a3"/>
              <w:jc w:val="center"/>
            </w:pPr>
            <w:r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2.7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</w:tbl>
    <w:p w:rsidR="00AA101F" w:rsidRPr="00AA101F" w:rsidRDefault="00AA101F" w:rsidP="00AA101F">
      <w:pPr>
        <w:pStyle w:val="a3"/>
      </w:pPr>
    </w:p>
    <w:p w:rsidR="00AA101F" w:rsidRPr="00AA101F" w:rsidRDefault="00AA101F" w:rsidP="00AA101F">
      <w:pPr>
        <w:pStyle w:val="a3"/>
      </w:pPr>
    </w:p>
    <w:p w:rsidR="00AA101F" w:rsidRPr="00AA101F" w:rsidRDefault="00AA101F" w:rsidP="00AA101F">
      <w:pPr>
        <w:pStyle w:val="a3"/>
      </w:pPr>
    </w:p>
    <w:p w:rsidR="008C41F9" w:rsidRDefault="008C41F9" w:rsidP="00AA101F">
      <w:pPr>
        <w:pStyle w:val="a3"/>
      </w:pPr>
    </w:p>
    <w:sectPr w:rsidR="008C41F9" w:rsidSect="004362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E82"/>
    <w:multiLevelType w:val="hybridMultilevel"/>
    <w:tmpl w:val="CE260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312E"/>
    <w:multiLevelType w:val="hybridMultilevel"/>
    <w:tmpl w:val="E138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4AC0"/>
    <w:multiLevelType w:val="hybridMultilevel"/>
    <w:tmpl w:val="B7C8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C0E6E"/>
    <w:multiLevelType w:val="hybridMultilevel"/>
    <w:tmpl w:val="73B4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137FD"/>
    <w:multiLevelType w:val="hybridMultilevel"/>
    <w:tmpl w:val="3112DDF0"/>
    <w:lvl w:ilvl="0" w:tplc="DD720FE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8DA45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2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1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A0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62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AE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5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67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A2E80"/>
    <w:multiLevelType w:val="hybridMultilevel"/>
    <w:tmpl w:val="4A003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44545"/>
    <w:multiLevelType w:val="hybridMultilevel"/>
    <w:tmpl w:val="368E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732A2"/>
    <w:multiLevelType w:val="hybridMultilevel"/>
    <w:tmpl w:val="46E8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C1D3F"/>
    <w:multiLevelType w:val="hybridMultilevel"/>
    <w:tmpl w:val="7E04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B055E"/>
    <w:multiLevelType w:val="hybridMultilevel"/>
    <w:tmpl w:val="0AD4D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E45C6"/>
    <w:multiLevelType w:val="hybridMultilevel"/>
    <w:tmpl w:val="07D00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13CD3"/>
    <w:multiLevelType w:val="hybridMultilevel"/>
    <w:tmpl w:val="4E44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647C3"/>
    <w:multiLevelType w:val="hybridMultilevel"/>
    <w:tmpl w:val="9DA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7154A"/>
    <w:multiLevelType w:val="hybridMultilevel"/>
    <w:tmpl w:val="BCE6388C"/>
    <w:lvl w:ilvl="0" w:tplc="D2E65C5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DFC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01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D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6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05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8A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A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2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A4D86"/>
    <w:multiLevelType w:val="hybridMultilevel"/>
    <w:tmpl w:val="A61E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025C5"/>
    <w:multiLevelType w:val="hybridMultilevel"/>
    <w:tmpl w:val="725E1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205A2"/>
    <w:multiLevelType w:val="hybridMultilevel"/>
    <w:tmpl w:val="81E6E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0"/>
  </w:num>
  <w:num w:numId="14">
    <w:abstractNumId w:val="2"/>
  </w:num>
  <w:num w:numId="15">
    <w:abstractNumId w:val="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1F"/>
    <w:rsid w:val="00014882"/>
    <w:rsid w:val="00017C61"/>
    <w:rsid w:val="000263D5"/>
    <w:rsid w:val="000328B7"/>
    <w:rsid w:val="00045598"/>
    <w:rsid w:val="00057D6D"/>
    <w:rsid w:val="000735AE"/>
    <w:rsid w:val="00086749"/>
    <w:rsid w:val="00093614"/>
    <w:rsid w:val="000D2543"/>
    <w:rsid w:val="000F13D8"/>
    <w:rsid w:val="000F7DD2"/>
    <w:rsid w:val="00100CD1"/>
    <w:rsid w:val="00113763"/>
    <w:rsid w:val="00114FA6"/>
    <w:rsid w:val="0012442F"/>
    <w:rsid w:val="00136A13"/>
    <w:rsid w:val="001400BC"/>
    <w:rsid w:val="00155A66"/>
    <w:rsid w:val="001622ED"/>
    <w:rsid w:val="00185236"/>
    <w:rsid w:val="00187BC1"/>
    <w:rsid w:val="00191271"/>
    <w:rsid w:val="001C5C21"/>
    <w:rsid w:val="001C68D0"/>
    <w:rsid w:val="001F26DD"/>
    <w:rsid w:val="001F3D16"/>
    <w:rsid w:val="0020423C"/>
    <w:rsid w:val="00207299"/>
    <w:rsid w:val="00236BEC"/>
    <w:rsid w:val="00243E87"/>
    <w:rsid w:val="0026540E"/>
    <w:rsid w:val="00272566"/>
    <w:rsid w:val="002A25D7"/>
    <w:rsid w:val="002A3853"/>
    <w:rsid w:val="002B73A5"/>
    <w:rsid w:val="002C3269"/>
    <w:rsid w:val="002C333F"/>
    <w:rsid w:val="002D7ECD"/>
    <w:rsid w:val="00315A45"/>
    <w:rsid w:val="003352A6"/>
    <w:rsid w:val="00350A89"/>
    <w:rsid w:val="0035620E"/>
    <w:rsid w:val="00360F85"/>
    <w:rsid w:val="00397E03"/>
    <w:rsid w:val="003D3B18"/>
    <w:rsid w:val="003D6AB6"/>
    <w:rsid w:val="003E538E"/>
    <w:rsid w:val="003F0989"/>
    <w:rsid w:val="00405B15"/>
    <w:rsid w:val="004362AA"/>
    <w:rsid w:val="00472AAE"/>
    <w:rsid w:val="004852C0"/>
    <w:rsid w:val="004A2717"/>
    <w:rsid w:val="004B2B7D"/>
    <w:rsid w:val="004C1F5D"/>
    <w:rsid w:val="004D1D14"/>
    <w:rsid w:val="004E7230"/>
    <w:rsid w:val="004E740A"/>
    <w:rsid w:val="00502A0D"/>
    <w:rsid w:val="00530295"/>
    <w:rsid w:val="00544013"/>
    <w:rsid w:val="00571667"/>
    <w:rsid w:val="00572478"/>
    <w:rsid w:val="005B0B7E"/>
    <w:rsid w:val="005D1404"/>
    <w:rsid w:val="0060030B"/>
    <w:rsid w:val="00611415"/>
    <w:rsid w:val="00611E1A"/>
    <w:rsid w:val="006429EA"/>
    <w:rsid w:val="00655947"/>
    <w:rsid w:val="006A5C4D"/>
    <w:rsid w:val="006B0BBA"/>
    <w:rsid w:val="006D1095"/>
    <w:rsid w:val="006D7E38"/>
    <w:rsid w:val="006F1D48"/>
    <w:rsid w:val="00704CEA"/>
    <w:rsid w:val="0070727C"/>
    <w:rsid w:val="00722CFB"/>
    <w:rsid w:val="00726840"/>
    <w:rsid w:val="00743F90"/>
    <w:rsid w:val="0077092D"/>
    <w:rsid w:val="00773B2E"/>
    <w:rsid w:val="007B351B"/>
    <w:rsid w:val="007B3667"/>
    <w:rsid w:val="007B42C8"/>
    <w:rsid w:val="007C05DB"/>
    <w:rsid w:val="007C75E0"/>
    <w:rsid w:val="007E6D9F"/>
    <w:rsid w:val="0080083F"/>
    <w:rsid w:val="00833CC7"/>
    <w:rsid w:val="008630CA"/>
    <w:rsid w:val="00880D89"/>
    <w:rsid w:val="008839F2"/>
    <w:rsid w:val="00885A4B"/>
    <w:rsid w:val="008B606C"/>
    <w:rsid w:val="008C41F9"/>
    <w:rsid w:val="008D534B"/>
    <w:rsid w:val="008E7DFD"/>
    <w:rsid w:val="00917940"/>
    <w:rsid w:val="0093277E"/>
    <w:rsid w:val="00932FC1"/>
    <w:rsid w:val="00975F72"/>
    <w:rsid w:val="009866EF"/>
    <w:rsid w:val="009956A3"/>
    <w:rsid w:val="009B1428"/>
    <w:rsid w:val="009C1B39"/>
    <w:rsid w:val="009C6805"/>
    <w:rsid w:val="009E1ECE"/>
    <w:rsid w:val="009F1441"/>
    <w:rsid w:val="009F4405"/>
    <w:rsid w:val="00A14EA0"/>
    <w:rsid w:val="00A26A97"/>
    <w:rsid w:val="00A3668E"/>
    <w:rsid w:val="00A639A5"/>
    <w:rsid w:val="00A660BE"/>
    <w:rsid w:val="00A66715"/>
    <w:rsid w:val="00A9505A"/>
    <w:rsid w:val="00AA101F"/>
    <w:rsid w:val="00AA3DF4"/>
    <w:rsid w:val="00AD4C3E"/>
    <w:rsid w:val="00AF6F9D"/>
    <w:rsid w:val="00B02833"/>
    <w:rsid w:val="00B12D25"/>
    <w:rsid w:val="00B14F02"/>
    <w:rsid w:val="00B218B8"/>
    <w:rsid w:val="00B512AE"/>
    <w:rsid w:val="00B74F02"/>
    <w:rsid w:val="00B75B32"/>
    <w:rsid w:val="00B84510"/>
    <w:rsid w:val="00BE73CA"/>
    <w:rsid w:val="00C0126E"/>
    <w:rsid w:val="00C21345"/>
    <w:rsid w:val="00C23BD1"/>
    <w:rsid w:val="00C671C7"/>
    <w:rsid w:val="00C67638"/>
    <w:rsid w:val="00C6776E"/>
    <w:rsid w:val="00C713D8"/>
    <w:rsid w:val="00CC2178"/>
    <w:rsid w:val="00CF1B2D"/>
    <w:rsid w:val="00CF4B68"/>
    <w:rsid w:val="00D01BD1"/>
    <w:rsid w:val="00D10403"/>
    <w:rsid w:val="00D12534"/>
    <w:rsid w:val="00D1655D"/>
    <w:rsid w:val="00D255B8"/>
    <w:rsid w:val="00D25D47"/>
    <w:rsid w:val="00D30AC6"/>
    <w:rsid w:val="00D3289A"/>
    <w:rsid w:val="00D34E3F"/>
    <w:rsid w:val="00D570E8"/>
    <w:rsid w:val="00D60535"/>
    <w:rsid w:val="00DA17E5"/>
    <w:rsid w:val="00DA2070"/>
    <w:rsid w:val="00DB2CB7"/>
    <w:rsid w:val="00DB2DE9"/>
    <w:rsid w:val="00DE3C6C"/>
    <w:rsid w:val="00DF63E3"/>
    <w:rsid w:val="00E311F0"/>
    <w:rsid w:val="00E42FD4"/>
    <w:rsid w:val="00E608AC"/>
    <w:rsid w:val="00E634E9"/>
    <w:rsid w:val="00E70BEE"/>
    <w:rsid w:val="00E92E4F"/>
    <w:rsid w:val="00EA5EF6"/>
    <w:rsid w:val="00EF6C45"/>
    <w:rsid w:val="00F02983"/>
    <w:rsid w:val="00F1646A"/>
    <w:rsid w:val="00F22804"/>
    <w:rsid w:val="00F34F4B"/>
    <w:rsid w:val="00F55616"/>
    <w:rsid w:val="00F80A46"/>
    <w:rsid w:val="00FA5F68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CDF80-81BB-480D-BD30-108C2E82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F0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833CC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B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istoki.yaroslavl@yarregion.ru" TargetMode="External"/><Relationship Id="rId5" Type="http://schemas.openxmlformats.org/officeDocument/2006/relationships/hyperlink" Target="http://cdo-istoki.edu.ya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226</cp:revision>
  <dcterms:created xsi:type="dcterms:W3CDTF">2022-03-30T08:55:00Z</dcterms:created>
  <dcterms:modified xsi:type="dcterms:W3CDTF">2022-04-12T10:35:00Z</dcterms:modified>
</cp:coreProperties>
</file>